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8C" w:rsidRPr="00A76E5E" w:rsidRDefault="00EC418C" w:rsidP="007F693F">
      <w:pPr>
        <w:spacing w:after="0" w:line="240" w:lineRule="auto"/>
        <w:jc w:val="center"/>
        <w:rPr>
          <w:b/>
          <w:sz w:val="32"/>
          <w:szCs w:val="32"/>
        </w:rPr>
      </w:pPr>
      <w:r w:rsidRPr="00A76E5E">
        <w:rPr>
          <w:b/>
          <w:sz w:val="32"/>
          <w:szCs w:val="32"/>
        </w:rPr>
        <w:t xml:space="preserve">ДОКЛАД ГЛАВЫ </w:t>
      </w:r>
      <w:r w:rsidR="00A32174" w:rsidRPr="00A76E5E">
        <w:rPr>
          <w:b/>
          <w:sz w:val="32"/>
          <w:szCs w:val="32"/>
        </w:rPr>
        <w:t>ГРИРЬЕВСКОГО</w:t>
      </w:r>
      <w:r w:rsidRPr="00A76E5E">
        <w:rPr>
          <w:b/>
          <w:sz w:val="32"/>
          <w:szCs w:val="32"/>
        </w:rPr>
        <w:t xml:space="preserve"> СЕЛЬСКОГО ПОСЕЛЕНИЯ </w:t>
      </w:r>
      <w:r w:rsidRPr="00A76E5E">
        <w:rPr>
          <w:b/>
          <w:sz w:val="32"/>
          <w:szCs w:val="32"/>
        </w:rPr>
        <w:br/>
        <w:t xml:space="preserve">СЕВЕРСКОГО РАЙОНА </w:t>
      </w:r>
    </w:p>
    <w:p w:rsidR="00EC418C" w:rsidRPr="00A76E5E" w:rsidRDefault="00EC418C" w:rsidP="007F693F">
      <w:pPr>
        <w:spacing w:after="0" w:line="240" w:lineRule="auto"/>
        <w:jc w:val="center"/>
        <w:rPr>
          <w:b/>
          <w:sz w:val="32"/>
          <w:szCs w:val="32"/>
        </w:rPr>
      </w:pPr>
      <w:r w:rsidRPr="00A76E5E">
        <w:rPr>
          <w:b/>
          <w:sz w:val="32"/>
          <w:szCs w:val="32"/>
        </w:rPr>
        <w:t xml:space="preserve">«ОТЧЕТ  ГЛАВЫ </w:t>
      </w:r>
      <w:r w:rsidR="00A32174" w:rsidRPr="00A76E5E">
        <w:rPr>
          <w:b/>
          <w:sz w:val="32"/>
          <w:szCs w:val="32"/>
        </w:rPr>
        <w:t>ГРИРЬЕВСКОГО</w:t>
      </w:r>
      <w:r w:rsidRPr="00A76E5E">
        <w:rPr>
          <w:b/>
          <w:sz w:val="32"/>
          <w:szCs w:val="32"/>
        </w:rPr>
        <w:t xml:space="preserve"> СЕЛЬСКОГО ПОСЕЛЕНИЯ СЕВЕРСКОГО РАЙОНА О ПРОДЕЛАННОЙ РАБОТЕ ЗА 20</w:t>
      </w:r>
      <w:r w:rsidR="009754B9" w:rsidRPr="00A76E5E">
        <w:rPr>
          <w:b/>
          <w:sz w:val="32"/>
          <w:szCs w:val="32"/>
        </w:rPr>
        <w:t>20</w:t>
      </w:r>
      <w:r w:rsidRPr="00A76E5E">
        <w:rPr>
          <w:b/>
          <w:sz w:val="32"/>
          <w:szCs w:val="32"/>
        </w:rPr>
        <w:t xml:space="preserve"> ГОД»</w:t>
      </w: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76E5E">
        <w:rPr>
          <w:color w:val="000000"/>
          <w:sz w:val="32"/>
          <w:szCs w:val="32"/>
        </w:rPr>
        <w:t xml:space="preserve">Добрый </w:t>
      </w:r>
      <w:r w:rsidR="008E1D6B">
        <w:rPr>
          <w:color w:val="000000"/>
          <w:sz w:val="32"/>
          <w:szCs w:val="32"/>
        </w:rPr>
        <w:t>день</w:t>
      </w:r>
      <w:r w:rsidRPr="00A76E5E">
        <w:rPr>
          <w:color w:val="000000"/>
          <w:sz w:val="32"/>
          <w:szCs w:val="32"/>
        </w:rPr>
        <w:t>, дорогие жители, уважаемые коллеги и гости!</w:t>
      </w:r>
    </w:p>
    <w:p w:rsidR="00EC418C" w:rsidRPr="00A76E5E" w:rsidRDefault="00EC418C" w:rsidP="007F693F">
      <w:pPr>
        <w:spacing w:after="0" w:line="240" w:lineRule="auto"/>
        <w:ind w:firstLine="708"/>
        <w:jc w:val="both"/>
        <w:rPr>
          <w:sz w:val="32"/>
          <w:szCs w:val="32"/>
        </w:rPr>
      </w:pPr>
      <w:r w:rsidRPr="00A76E5E">
        <w:rPr>
          <w:sz w:val="32"/>
          <w:szCs w:val="32"/>
        </w:rPr>
        <w:t>Сегодня мы подводим итоги работы, за  20</w:t>
      </w:r>
      <w:r w:rsidR="006E74B9" w:rsidRPr="00A76E5E">
        <w:rPr>
          <w:sz w:val="32"/>
          <w:szCs w:val="32"/>
        </w:rPr>
        <w:t>20</w:t>
      </w:r>
      <w:r w:rsidR="00EB374B" w:rsidRPr="00A76E5E">
        <w:rPr>
          <w:sz w:val="32"/>
          <w:szCs w:val="32"/>
        </w:rPr>
        <w:t xml:space="preserve"> год</w:t>
      </w:r>
      <w:r w:rsidRPr="00A76E5E">
        <w:rPr>
          <w:sz w:val="32"/>
          <w:szCs w:val="32"/>
        </w:rPr>
        <w:t xml:space="preserve">. </w:t>
      </w:r>
    </w:p>
    <w:p w:rsidR="00EC418C" w:rsidRPr="00A76E5E" w:rsidRDefault="00EC418C" w:rsidP="007F693F">
      <w:pPr>
        <w:tabs>
          <w:tab w:val="left" w:pos="4253"/>
        </w:tabs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A76E5E">
        <w:rPr>
          <w:color w:val="000000" w:themeColor="text1"/>
          <w:sz w:val="32"/>
          <w:szCs w:val="32"/>
        </w:rPr>
        <w:t xml:space="preserve">В структуру </w:t>
      </w:r>
      <w:proofErr w:type="spellStart"/>
      <w:r w:rsidR="00A32174" w:rsidRPr="00A76E5E">
        <w:rPr>
          <w:color w:val="000000" w:themeColor="text1"/>
          <w:sz w:val="32"/>
          <w:szCs w:val="32"/>
        </w:rPr>
        <w:t>Григорьевского</w:t>
      </w:r>
      <w:proofErr w:type="spellEnd"/>
      <w:r w:rsidRPr="00A76E5E">
        <w:rPr>
          <w:color w:val="000000" w:themeColor="text1"/>
          <w:sz w:val="32"/>
          <w:szCs w:val="32"/>
        </w:rPr>
        <w:t xml:space="preserve">  сельского поселения входят </w:t>
      </w:r>
      <w:r w:rsidR="0074527F" w:rsidRPr="00A76E5E">
        <w:rPr>
          <w:color w:val="000000" w:themeColor="text1"/>
          <w:sz w:val="32"/>
          <w:szCs w:val="32"/>
        </w:rPr>
        <w:t>два</w:t>
      </w:r>
      <w:r w:rsidRPr="00A76E5E">
        <w:rPr>
          <w:color w:val="000000" w:themeColor="text1"/>
          <w:sz w:val="32"/>
          <w:szCs w:val="32"/>
        </w:rPr>
        <w:t xml:space="preserve"> населенных пункта: ст. </w:t>
      </w:r>
      <w:r w:rsidR="0074527F" w:rsidRPr="00A76E5E">
        <w:rPr>
          <w:color w:val="000000" w:themeColor="text1"/>
          <w:sz w:val="32"/>
          <w:szCs w:val="32"/>
        </w:rPr>
        <w:t>Григорьевская</w:t>
      </w:r>
      <w:r w:rsidRPr="00A76E5E">
        <w:rPr>
          <w:color w:val="000000" w:themeColor="text1"/>
          <w:sz w:val="32"/>
          <w:szCs w:val="32"/>
        </w:rPr>
        <w:t xml:space="preserve">, ст. </w:t>
      </w:r>
      <w:r w:rsidR="0074527F" w:rsidRPr="00A76E5E">
        <w:rPr>
          <w:color w:val="000000" w:themeColor="text1"/>
          <w:sz w:val="32"/>
          <w:szCs w:val="32"/>
        </w:rPr>
        <w:t>Ставропольская</w:t>
      </w:r>
      <w:r w:rsidRPr="00A76E5E">
        <w:rPr>
          <w:color w:val="000000" w:themeColor="text1"/>
          <w:sz w:val="32"/>
          <w:szCs w:val="32"/>
        </w:rPr>
        <w:t xml:space="preserve"> населени</w:t>
      </w:r>
      <w:r w:rsidR="0074527F" w:rsidRPr="00A76E5E">
        <w:rPr>
          <w:color w:val="000000" w:themeColor="text1"/>
          <w:sz w:val="32"/>
          <w:szCs w:val="32"/>
        </w:rPr>
        <w:t>е</w:t>
      </w:r>
      <w:r w:rsidRPr="00A76E5E">
        <w:rPr>
          <w:color w:val="000000" w:themeColor="text1"/>
          <w:sz w:val="32"/>
          <w:szCs w:val="32"/>
        </w:rPr>
        <w:t xml:space="preserve"> </w:t>
      </w:r>
      <w:r w:rsidR="0074527F" w:rsidRPr="00A76E5E">
        <w:rPr>
          <w:color w:val="000000" w:themeColor="text1"/>
          <w:sz w:val="32"/>
          <w:szCs w:val="32"/>
        </w:rPr>
        <w:t>2517</w:t>
      </w:r>
      <w:r w:rsidR="006E74B9" w:rsidRPr="00A76E5E">
        <w:rPr>
          <w:color w:val="000000" w:themeColor="text1"/>
          <w:sz w:val="32"/>
          <w:szCs w:val="32"/>
        </w:rPr>
        <w:t xml:space="preserve"> </w:t>
      </w:r>
      <w:r w:rsidRPr="00A76E5E">
        <w:rPr>
          <w:color w:val="000000" w:themeColor="text1"/>
          <w:sz w:val="32"/>
          <w:szCs w:val="32"/>
        </w:rPr>
        <w:t>человек.</w:t>
      </w:r>
    </w:p>
    <w:p w:rsidR="00B65686" w:rsidRPr="00A76E5E" w:rsidRDefault="00B65686" w:rsidP="007F6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32"/>
          <w:szCs w:val="32"/>
        </w:rPr>
      </w:pPr>
      <w:r w:rsidRPr="00A76E5E">
        <w:rPr>
          <w:color w:val="212121"/>
          <w:sz w:val="32"/>
          <w:szCs w:val="32"/>
          <w:shd w:val="clear" w:color="auto" w:fill="FFFFFF"/>
        </w:rPr>
        <w:t>За 2020 год в сельском поселении:</w:t>
      </w:r>
    </w:p>
    <w:p w:rsidR="00B65686" w:rsidRPr="00A76E5E" w:rsidRDefault="00B65686" w:rsidP="007F6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32"/>
          <w:szCs w:val="32"/>
        </w:rPr>
      </w:pPr>
      <w:r w:rsidRPr="00A76E5E">
        <w:rPr>
          <w:color w:val="212121"/>
          <w:sz w:val="32"/>
          <w:szCs w:val="32"/>
          <w:shd w:val="clear" w:color="auto" w:fill="FFFFFF"/>
        </w:rPr>
        <w:t>родилось -    18 детей</w:t>
      </w:r>
      <w:r w:rsidR="001105DB" w:rsidRPr="00A76E5E">
        <w:rPr>
          <w:color w:val="212121"/>
          <w:sz w:val="32"/>
          <w:szCs w:val="32"/>
          <w:shd w:val="clear" w:color="auto" w:fill="FFFFFF"/>
        </w:rPr>
        <w:t xml:space="preserve"> в ст. Григорьевской 10, в ст. Ставропольской - 8</w:t>
      </w:r>
    </w:p>
    <w:p w:rsidR="001105DB" w:rsidRPr="00A76E5E" w:rsidRDefault="00B65686" w:rsidP="007F6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32"/>
          <w:szCs w:val="32"/>
        </w:rPr>
      </w:pPr>
      <w:r w:rsidRPr="00A76E5E">
        <w:rPr>
          <w:color w:val="212121"/>
          <w:sz w:val="32"/>
          <w:szCs w:val="32"/>
          <w:shd w:val="clear" w:color="auto" w:fill="FFFFFF"/>
        </w:rPr>
        <w:t>умерло  - </w:t>
      </w:r>
      <w:r w:rsidR="001105DB" w:rsidRPr="00A76E5E">
        <w:rPr>
          <w:color w:val="212121"/>
          <w:sz w:val="32"/>
          <w:szCs w:val="32"/>
          <w:shd w:val="clear" w:color="auto" w:fill="FFFFFF"/>
        </w:rPr>
        <w:t>25</w:t>
      </w:r>
      <w:r w:rsidRPr="00A76E5E">
        <w:rPr>
          <w:color w:val="212121"/>
          <w:sz w:val="32"/>
          <w:szCs w:val="32"/>
          <w:shd w:val="clear" w:color="auto" w:fill="FFFFFF"/>
        </w:rPr>
        <w:t xml:space="preserve"> человек </w:t>
      </w:r>
      <w:r w:rsidR="001105DB" w:rsidRPr="00A76E5E">
        <w:rPr>
          <w:color w:val="212121"/>
          <w:sz w:val="32"/>
          <w:szCs w:val="32"/>
          <w:shd w:val="clear" w:color="auto" w:fill="FFFFFF"/>
        </w:rPr>
        <w:t>в ст. Григорьевской 16, в ст. Ставропольской – 9.</w:t>
      </w:r>
    </w:p>
    <w:p w:rsidR="00B65686" w:rsidRPr="00A76E5E" w:rsidRDefault="00B65686" w:rsidP="007F6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32"/>
          <w:szCs w:val="32"/>
        </w:rPr>
      </w:pPr>
      <w:r w:rsidRPr="00A76E5E">
        <w:rPr>
          <w:color w:val="212121"/>
          <w:sz w:val="32"/>
          <w:szCs w:val="32"/>
          <w:shd w:val="clear" w:color="auto" w:fill="FFFFFF"/>
        </w:rPr>
        <w:t xml:space="preserve">Многодетных семей по состоянию на 01.01.2020 год  всего </w:t>
      </w:r>
      <w:r w:rsidR="001105DB" w:rsidRPr="00A76E5E">
        <w:rPr>
          <w:color w:val="212121"/>
          <w:sz w:val="32"/>
          <w:szCs w:val="32"/>
          <w:shd w:val="clear" w:color="auto" w:fill="FFFFFF"/>
        </w:rPr>
        <w:t>33</w:t>
      </w:r>
      <w:r w:rsidRPr="00A76E5E">
        <w:rPr>
          <w:color w:val="212121"/>
          <w:sz w:val="32"/>
          <w:szCs w:val="32"/>
          <w:shd w:val="clear" w:color="auto" w:fill="FFFFFF"/>
        </w:rPr>
        <w:t xml:space="preserve"> семей</w:t>
      </w:r>
      <w:r w:rsidR="001105DB" w:rsidRPr="00A76E5E">
        <w:rPr>
          <w:color w:val="212121"/>
          <w:sz w:val="32"/>
          <w:szCs w:val="32"/>
          <w:shd w:val="clear" w:color="auto" w:fill="FFFFFF"/>
        </w:rPr>
        <w:t>.</w:t>
      </w:r>
    </w:p>
    <w:p w:rsidR="00EC418C" w:rsidRPr="00A76E5E" w:rsidRDefault="00EC418C" w:rsidP="007F693F">
      <w:pPr>
        <w:spacing w:after="0" w:line="240" w:lineRule="auto"/>
        <w:ind w:firstLine="708"/>
        <w:jc w:val="both"/>
        <w:rPr>
          <w:sz w:val="32"/>
          <w:szCs w:val="32"/>
        </w:rPr>
      </w:pPr>
      <w:r w:rsidRPr="00A76E5E">
        <w:rPr>
          <w:sz w:val="32"/>
          <w:szCs w:val="32"/>
        </w:rPr>
        <w:t xml:space="preserve">Основным направлением  социально-экономического развития поселения является решение вопросов жилищно-коммунального хозяйства, благоустройства, санитарного состояния населенных пунктов и территории поселения. </w:t>
      </w: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A76E5E">
        <w:rPr>
          <w:color w:val="000000"/>
          <w:sz w:val="32"/>
          <w:szCs w:val="32"/>
        </w:rPr>
        <w:t>Главными задачами в работе Администрации поселения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 и другими Федеральными и краевыми правовыми актами.</w:t>
      </w:r>
    </w:p>
    <w:p w:rsidR="00BB2E03" w:rsidRPr="00A76E5E" w:rsidRDefault="00BB2E03" w:rsidP="00BB2E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32"/>
          <w:szCs w:val="32"/>
        </w:rPr>
      </w:pPr>
      <w:r w:rsidRPr="00A76E5E">
        <w:rPr>
          <w:color w:val="212121"/>
          <w:sz w:val="32"/>
          <w:szCs w:val="32"/>
          <w:shd w:val="clear" w:color="auto" w:fill="FFFFFF"/>
        </w:rPr>
        <w:t>В рамках нормотворческой деятельности за отчетный период принято 141 постановление  и 128 распоряжений  по личному составу и основной деятельности.</w:t>
      </w:r>
    </w:p>
    <w:p w:rsidR="00BB2E03" w:rsidRPr="00A76E5E" w:rsidRDefault="00BB2E03" w:rsidP="006978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32"/>
          <w:szCs w:val="32"/>
        </w:rPr>
      </w:pPr>
      <w:r w:rsidRPr="00A76E5E">
        <w:rPr>
          <w:color w:val="212121"/>
          <w:sz w:val="32"/>
          <w:szCs w:val="32"/>
          <w:shd w:val="clear" w:color="auto" w:fill="FFFFFF"/>
        </w:rPr>
        <w:t>С прокуратуры Северского района в наш адрес поступило 20 протестов, представлений и предписаний, все они были рассмотрены и на них даны ответы.</w:t>
      </w:r>
      <w:r w:rsidRPr="00A76E5E">
        <w:rPr>
          <w:color w:val="212121"/>
          <w:sz w:val="32"/>
          <w:szCs w:val="32"/>
        </w:rPr>
        <w:t xml:space="preserve"> </w:t>
      </w:r>
    </w:p>
    <w:p w:rsidR="00BB2E03" w:rsidRPr="00A76E5E" w:rsidRDefault="00BB2E03" w:rsidP="00BB2E03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76E5E">
        <w:rPr>
          <w:rFonts w:ascii="Times New Roman" w:hAnsi="Times New Roman"/>
          <w:sz w:val="32"/>
          <w:szCs w:val="32"/>
        </w:rPr>
        <w:t xml:space="preserve">В течение 2020 года в адрес администрации поступило </w:t>
      </w:r>
      <w:r w:rsidR="00697801" w:rsidRPr="00A76E5E">
        <w:rPr>
          <w:rFonts w:ascii="Times New Roman" w:hAnsi="Times New Roman"/>
          <w:sz w:val="32"/>
          <w:szCs w:val="32"/>
        </w:rPr>
        <w:t>56</w:t>
      </w:r>
      <w:r w:rsidRPr="00A76E5E">
        <w:rPr>
          <w:rFonts w:ascii="Times New Roman" w:hAnsi="Times New Roman"/>
          <w:sz w:val="32"/>
          <w:szCs w:val="32"/>
        </w:rPr>
        <w:t xml:space="preserve"> письменных обращений граждан и заявлений, на них даны ответы (в основном уличного освещения, улучшения состояния дорог, содержания домашних животных). Все обращения отработаны в полном объеме.</w:t>
      </w: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8E1D6B" w:rsidRDefault="008E1D6B" w:rsidP="007F69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/>
          <w:sz w:val="32"/>
          <w:szCs w:val="32"/>
          <w:u w:val="single"/>
        </w:rPr>
      </w:pP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sz w:val="32"/>
          <w:szCs w:val="32"/>
          <w:u w:val="single"/>
        </w:rPr>
      </w:pPr>
      <w:r w:rsidRPr="00A76E5E">
        <w:rPr>
          <w:rStyle w:val="a4"/>
          <w:i/>
          <w:color w:val="000000"/>
          <w:sz w:val="32"/>
          <w:szCs w:val="32"/>
          <w:u w:val="single"/>
        </w:rPr>
        <w:lastRenderedPageBreak/>
        <w:t>Бюджет</w:t>
      </w:r>
    </w:p>
    <w:p w:rsidR="005976C3" w:rsidRPr="00A76E5E" w:rsidRDefault="005976C3" w:rsidP="007F6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76E5E">
        <w:rPr>
          <w:sz w:val="32"/>
          <w:szCs w:val="32"/>
        </w:rPr>
        <w:t>Бюджет поселения состоит из местных доходов</w:t>
      </w:r>
      <w:r w:rsidR="00120F4D" w:rsidRPr="00A76E5E">
        <w:rPr>
          <w:sz w:val="32"/>
          <w:szCs w:val="32"/>
        </w:rPr>
        <w:t xml:space="preserve"> </w:t>
      </w:r>
      <w:r w:rsidRPr="00A76E5E">
        <w:rPr>
          <w:sz w:val="32"/>
          <w:szCs w:val="32"/>
        </w:rPr>
        <w:t xml:space="preserve">и  безвозмездных поступлений.  </w:t>
      </w:r>
    </w:p>
    <w:p w:rsidR="005976C3" w:rsidRPr="00A76E5E" w:rsidRDefault="005976C3" w:rsidP="007F693F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A76E5E">
        <w:rPr>
          <w:sz w:val="32"/>
          <w:szCs w:val="32"/>
        </w:rPr>
        <w:t xml:space="preserve">В 2020 году в </w:t>
      </w:r>
      <w:r w:rsidRPr="00A76E5E">
        <w:rPr>
          <w:color w:val="000000"/>
          <w:sz w:val="32"/>
          <w:szCs w:val="32"/>
        </w:rPr>
        <w:t>бюджет сельского поселения поступило</w:t>
      </w:r>
      <w:r w:rsidRPr="00A76E5E">
        <w:rPr>
          <w:sz w:val="32"/>
          <w:szCs w:val="32"/>
        </w:rPr>
        <w:t xml:space="preserve"> </w:t>
      </w:r>
      <w:r w:rsidRPr="00A76E5E">
        <w:rPr>
          <w:rFonts w:eastAsia="Calibri"/>
          <w:sz w:val="32"/>
          <w:szCs w:val="32"/>
        </w:rPr>
        <w:t xml:space="preserve"> собственные доходы – 10 </w:t>
      </w:r>
      <w:proofErr w:type="spellStart"/>
      <w:proofErr w:type="gramStart"/>
      <w:r w:rsidRPr="00A76E5E">
        <w:rPr>
          <w:rFonts w:eastAsia="Calibri"/>
          <w:sz w:val="32"/>
          <w:szCs w:val="32"/>
        </w:rPr>
        <w:t>млн</w:t>
      </w:r>
      <w:proofErr w:type="spellEnd"/>
      <w:proofErr w:type="gramEnd"/>
      <w:r w:rsidRPr="00A76E5E">
        <w:rPr>
          <w:rFonts w:eastAsia="Calibri"/>
          <w:sz w:val="32"/>
          <w:szCs w:val="32"/>
        </w:rPr>
        <w:t xml:space="preserve"> 426 т.р., в т.ч.: </w:t>
      </w:r>
      <w:r w:rsidRPr="00A76E5E">
        <w:rPr>
          <w:sz w:val="32"/>
          <w:szCs w:val="32"/>
        </w:rPr>
        <w:t>по</w:t>
      </w:r>
      <w:r w:rsidRPr="00A76E5E">
        <w:rPr>
          <w:rFonts w:eastAsia="Calibri"/>
          <w:sz w:val="32"/>
          <w:szCs w:val="32"/>
        </w:rPr>
        <w:t xml:space="preserve"> акциз</w:t>
      </w:r>
      <w:r w:rsidRPr="00A76E5E">
        <w:rPr>
          <w:sz w:val="32"/>
          <w:szCs w:val="32"/>
        </w:rPr>
        <w:t>ам</w:t>
      </w:r>
      <w:r w:rsidRPr="00A76E5E">
        <w:rPr>
          <w:rFonts w:eastAsia="Calibri"/>
          <w:sz w:val="32"/>
          <w:szCs w:val="32"/>
        </w:rPr>
        <w:t xml:space="preserve"> поступления составили </w:t>
      </w:r>
      <w:r w:rsidRPr="00A76E5E">
        <w:rPr>
          <w:rFonts w:eastAsia="Calibri"/>
          <w:b/>
          <w:sz w:val="32"/>
          <w:szCs w:val="32"/>
        </w:rPr>
        <w:t>1776,6</w:t>
      </w:r>
      <w:r w:rsidRPr="00A76E5E">
        <w:rPr>
          <w:rFonts w:eastAsia="Calibri"/>
          <w:sz w:val="32"/>
          <w:szCs w:val="32"/>
        </w:rPr>
        <w:t xml:space="preserve"> т. р., по НДФЛ –</w:t>
      </w:r>
      <w:r w:rsidRPr="00A76E5E">
        <w:rPr>
          <w:rFonts w:eastAsia="Calibri"/>
          <w:b/>
          <w:sz w:val="32"/>
          <w:szCs w:val="32"/>
        </w:rPr>
        <w:t>941</w:t>
      </w:r>
      <w:r w:rsidRPr="00A76E5E">
        <w:rPr>
          <w:rFonts w:eastAsia="Calibri"/>
          <w:sz w:val="32"/>
          <w:szCs w:val="32"/>
        </w:rPr>
        <w:t xml:space="preserve"> тыс. руб.</w:t>
      </w:r>
      <w:r w:rsidRPr="00A76E5E">
        <w:rPr>
          <w:sz w:val="32"/>
          <w:szCs w:val="32"/>
        </w:rPr>
        <w:t>;</w:t>
      </w:r>
      <w:r w:rsidRPr="00A76E5E">
        <w:rPr>
          <w:rFonts w:eastAsia="Calibri"/>
          <w:sz w:val="32"/>
          <w:szCs w:val="32"/>
        </w:rPr>
        <w:t xml:space="preserve"> по налогу на имущество –</w:t>
      </w:r>
      <w:r w:rsidRPr="00A76E5E">
        <w:rPr>
          <w:rFonts w:eastAsia="Calibri"/>
          <w:b/>
          <w:sz w:val="32"/>
          <w:szCs w:val="32"/>
        </w:rPr>
        <w:t>1347,7</w:t>
      </w:r>
      <w:r w:rsidRPr="00A76E5E">
        <w:rPr>
          <w:rFonts w:eastAsia="Calibri"/>
          <w:sz w:val="32"/>
          <w:szCs w:val="32"/>
        </w:rPr>
        <w:t xml:space="preserve"> т. р., по земельному налогу – </w:t>
      </w:r>
      <w:r w:rsidRPr="00A76E5E">
        <w:rPr>
          <w:rFonts w:eastAsia="Calibri"/>
          <w:b/>
          <w:sz w:val="32"/>
          <w:szCs w:val="32"/>
        </w:rPr>
        <w:t>4312,5 т.р.</w:t>
      </w:r>
      <w:r w:rsidRPr="00A76E5E">
        <w:rPr>
          <w:b/>
          <w:sz w:val="32"/>
          <w:szCs w:val="32"/>
        </w:rPr>
        <w:t xml:space="preserve">; </w:t>
      </w:r>
      <w:r w:rsidRPr="00A76E5E">
        <w:rPr>
          <w:rFonts w:eastAsia="Calibri"/>
          <w:sz w:val="32"/>
          <w:szCs w:val="32"/>
        </w:rPr>
        <w:t xml:space="preserve">неналоговые доходы всего составили </w:t>
      </w:r>
      <w:r w:rsidRPr="00A76E5E">
        <w:rPr>
          <w:rFonts w:eastAsia="Calibri"/>
          <w:b/>
          <w:sz w:val="32"/>
          <w:szCs w:val="32"/>
        </w:rPr>
        <w:t>2042,3</w:t>
      </w:r>
      <w:r w:rsidRPr="00A76E5E">
        <w:rPr>
          <w:rFonts w:eastAsia="Calibri"/>
          <w:sz w:val="32"/>
          <w:szCs w:val="32"/>
        </w:rPr>
        <w:t xml:space="preserve"> т.р. </w:t>
      </w:r>
    </w:p>
    <w:p w:rsidR="00C260B8" w:rsidRPr="00A76E5E" w:rsidRDefault="00C260B8" w:rsidP="007F693F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76E5E">
        <w:rPr>
          <w:sz w:val="32"/>
          <w:szCs w:val="32"/>
        </w:rPr>
        <w:t>Резервом увеличения налоговых доходов является сокращение недоимки. На 01</w:t>
      </w:r>
      <w:r w:rsidR="00E40B1C">
        <w:rPr>
          <w:sz w:val="32"/>
          <w:szCs w:val="32"/>
        </w:rPr>
        <w:t xml:space="preserve"> января </w:t>
      </w:r>
      <w:r w:rsidRPr="00A76E5E">
        <w:rPr>
          <w:sz w:val="32"/>
          <w:szCs w:val="32"/>
        </w:rPr>
        <w:t>202</w:t>
      </w:r>
      <w:r w:rsidR="00E40B1C">
        <w:rPr>
          <w:sz w:val="32"/>
          <w:szCs w:val="32"/>
        </w:rPr>
        <w:t>1</w:t>
      </w:r>
      <w:r w:rsidRPr="00A76E5E">
        <w:rPr>
          <w:sz w:val="32"/>
          <w:szCs w:val="32"/>
        </w:rPr>
        <w:t xml:space="preserve"> года  по </w:t>
      </w:r>
      <w:proofErr w:type="spellStart"/>
      <w:r w:rsidRPr="00A76E5E">
        <w:rPr>
          <w:sz w:val="32"/>
          <w:szCs w:val="32"/>
        </w:rPr>
        <w:t>Григорьевскому</w:t>
      </w:r>
      <w:proofErr w:type="spellEnd"/>
      <w:r w:rsidRPr="00A76E5E">
        <w:rPr>
          <w:sz w:val="32"/>
          <w:szCs w:val="32"/>
        </w:rPr>
        <w:t xml:space="preserve">  сельскому поселению числится недоимка в сумме </w:t>
      </w:r>
      <w:r w:rsidR="00E40B1C">
        <w:rPr>
          <w:sz w:val="32"/>
          <w:szCs w:val="32"/>
        </w:rPr>
        <w:t>1493</w:t>
      </w:r>
      <w:r w:rsidRPr="00A76E5E">
        <w:rPr>
          <w:sz w:val="32"/>
          <w:szCs w:val="32"/>
        </w:rPr>
        <w:t xml:space="preserve"> тысяч рублей, в том числе земельного  налога  в сумме  </w:t>
      </w:r>
      <w:r w:rsidR="00E40B1C">
        <w:rPr>
          <w:sz w:val="32"/>
          <w:szCs w:val="32"/>
        </w:rPr>
        <w:t>948</w:t>
      </w:r>
      <w:r w:rsidRPr="00A76E5E">
        <w:rPr>
          <w:sz w:val="32"/>
          <w:szCs w:val="32"/>
        </w:rPr>
        <w:t xml:space="preserve"> тысяч рублей, налога  на имущество физические  лица в сумме  </w:t>
      </w:r>
      <w:r w:rsidR="00E40B1C">
        <w:rPr>
          <w:sz w:val="32"/>
          <w:szCs w:val="32"/>
        </w:rPr>
        <w:t>124</w:t>
      </w:r>
      <w:r w:rsidRPr="00A76E5E">
        <w:rPr>
          <w:sz w:val="32"/>
          <w:szCs w:val="32"/>
        </w:rPr>
        <w:t xml:space="preserve"> тысячи  рублей, транспортного  налога  в сумме </w:t>
      </w:r>
      <w:r w:rsidR="00E40B1C">
        <w:rPr>
          <w:sz w:val="32"/>
          <w:szCs w:val="32"/>
        </w:rPr>
        <w:t>421</w:t>
      </w:r>
      <w:r w:rsidRPr="00A76E5E">
        <w:rPr>
          <w:sz w:val="32"/>
          <w:szCs w:val="32"/>
        </w:rPr>
        <w:t xml:space="preserve"> тысяч рублей</w:t>
      </w:r>
      <w:r w:rsidR="004034A1">
        <w:rPr>
          <w:sz w:val="32"/>
          <w:szCs w:val="32"/>
        </w:rPr>
        <w:t>.</w:t>
      </w:r>
    </w:p>
    <w:p w:rsidR="00C260B8" w:rsidRPr="00A76E5E" w:rsidRDefault="00C624FF" w:rsidP="007F693F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</w:rPr>
        <w:t>Проводится разъяснительная работа с налогоплательщиками</w:t>
      </w:r>
      <w:r w:rsidR="004034A1">
        <w:rPr>
          <w:rFonts w:eastAsia="Calibri"/>
          <w:sz w:val="32"/>
          <w:szCs w:val="32"/>
        </w:rPr>
        <w:t xml:space="preserve"> </w:t>
      </w:r>
      <w:r w:rsidR="00F03C78">
        <w:rPr>
          <w:rFonts w:eastAsia="Calibri"/>
          <w:sz w:val="32"/>
          <w:szCs w:val="32"/>
        </w:rPr>
        <w:t xml:space="preserve">по вопросу своевременного исполнения обязанности по уплате налогов. </w:t>
      </w:r>
      <w:r w:rsidR="00C260B8" w:rsidRPr="00A76E5E">
        <w:rPr>
          <w:rFonts w:eastAsia="Calibri"/>
          <w:sz w:val="32"/>
          <w:szCs w:val="32"/>
        </w:rPr>
        <w:t>Сформировано и разослано 7</w:t>
      </w:r>
      <w:r w:rsidR="004034A1">
        <w:rPr>
          <w:rFonts w:eastAsia="Calibri"/>
          <w:sz w:val="32"/>
          <w:szCs w:val="32"/>
        </w:rPr>
        <w:t>34</w:t>
      </w:r>
      <w:r w:rsidR="00C260B8" w:rsidRPr="00A76E5E">
        <w:rPr>
          <w:rFonts w:eastAsia="Calibri"/>
          <w:sz w:val="32"/>
          <w:szCs w:val="32"/>
        </w:rPr>
        <w:t xml:space="preserve">  квитанции в том числе,  по транспортному налогу  255 уведомлений (квитанций), по земельному налогу 419 уведомлений (квитанций), по налогу на имущество  60 уведомлений (квитанций).</w:t>
      </w:r>
    </w:p>
    <w:p w:rsidR="00C260B8" w:rsidRPr="00A76E5E" w:rsidRDefault="00C260B8" w:rsidP="007F693F">
      <w:pPr>
        <w:spacing w:after="0" w:line="240" w:lineRule="auto"/>
        <w:ind w:firstLine="708"/>
        <w:jc w:val="both"/>
        <w:rPr>
          <w:rFonts w:eastAsia="Calibri" w:cs="Courier New"/>
          <w:sz w:val="32"/>
          <w:szCs w:val="32"/>
        </w:rPr>
      </w:pPr>
      <w:r w:rsidRPr="00A76E5E">
        <w:rPr>
          <w:sz w:val="32"/>
          <w:szCs w:val="32"/>
        </w:rPr>
        <w:t>П</w:t>
      </w:r>
      <w:r w:rsidRPr="00A76E5E">
        <w:rPr>
          <w:rFonts w:eastAsia="Calibri"/>
          <w:sz w:val="32"/>
          <w:szCs w:val="32"/>
        </w:rPr>
        <w:t xml:space="preserve">роведенная работа по вопросу снижения задолженности по налоговым доходам на 01.12.2020 года, дала свои результаты в сравнении с  периодом на  начало 2020 года. </w:t>
      </w:r>
      <w:r w:rsidRPr="00A76E5E">
        <w:rPr>
          <w:rFonts w:eastAsia="Calibri" w:cs="Courier New"/>
          <w:sz w:val="32"/>
          <w:szCs w:val="32"/>
        </w:rPr>
        <w:t xml:space="preserve">Недоимка  снижена на 407 тысяч рублей по налогу на имущество, по земельному налогу на 1556, по транспортному налогу на 952 тысячи рублей. </w:t>
      </w:r>
    </w:p>
    <w:p w:rsidR="005976C3" w:rsidRPr="00A76E5E" w:rsidRDefault="005976C3" w:rsidP="007F693F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A76E5E">
        <w:rPr>
          <w:rFonts w:eastAsia="Calibri"/>
          <w:sz w:val="32"/>
          <w:szCs w:val="32"/>
        </w:rPr>
        <w:t xml:space="preserve">Общая сумма безвозмездных поступлений от других бюджетов бюджетной системы за 2020 год бюджету </w:t>
      </w:r>
      <w:proofErr w:type="spellStart"/>
      <w:r w:rsidRPr="00A76E5E">
        <w:rPr>
          <w:rFonts w:eastAsia="Calibri"/>
          <w:sz w:val="32"/>
          <w:szCs w:val="32"/>
        </w:rPr>
        <w:t>Григорьевского</w:t>
      </w:r>
      <w:proofErr w:type="spellEnd"/>
      <w:r w:rsidRPr="00A76E5E">
        <w:rPr>
          <w:rFonts w:eastAsia="Calibri"/>
          <w:sz w:val="32"/>
          <w:szCs w:val="32"/>
        </w:rPr>
        <w:t xml:space="preserve"> сельского поселения составила 9 </w:t>
      </w:r>
      <w:proofErr w:type="spellStart"/>
      <w:proofErr w:type="gramStart"/>
      <w:r w:rsidRPr="00A76E5E">
        <w:rPr>
          <w:rFonts w:eastAsia="Calibri"/>
          <w:sz w:val="32"/>
          <w:szCs w:val="32"/>
        </w:rPr>
        <w:t>млн</w:t>
      </w:r>
      <w:proofErr w:type="spellEnd"/>
      <w:proofErr w:type="gramEnd"/>
      <w:r w:rsidRPr="00A76E5E">
        <w:rPr>
          <w:rFonts w:eastAsia="Calibri"/>
          <w:sz w:val="32"/>
          <w:szCs w:val="32"/>
        </w:rPr>
        <w:t xml:space="preserve"> 902,4</w:t>
      </w:r>
      <w:r w:rsidRPr="00A76E5E">
        <w:rPr>
          <w:rFonts w:eastAsia="Calibri"/>
          <w:b/>
          <w:sz w:val="32"/>
          <w:szCs w:val="32"/>
        </w:rPr>
        <w:t xml:space="preserve"> </w:t>
      </w:r>
      <w:r w:rsidRPr="00A76E5E">
        <w:rPr>
          <w:rFonts w:eastAsia="Calibri"/>
          <w:sz w:val="32"/>
          <w:szCs w:val="32"/>
        </w:rPr>
        <w:t>тыс. руб., из них: дотации из краевого бюджета –</w:t>
      </w:r>
      <w:r w:rsidR="00614F8F">
        <w:rPr>
          <w:rFonts w:eastAsia="Calibri"/>
          <w:sz w:val="32"/>
          <w:szCs w:val="32"/>
        </w:rPr>
        <w:t xml:space="preserve"> </w:t>
      </w:r>
      <w:r w:rsidRPr="00A76E5E">
        <w:rPr>
          <w:rFonts w:eastAsia="Calibri"/>
          <w:sz w:val="32"/>
          <w:szCs w:val="32"/>
        </w:rPr>
        <w:t xml:space="preserve">5 </w:t>
      </w:r>
      <w:proofErr w:type="spellStart"/>
      <w:r w:rsidRPr="00A76E5E">
        <w:rPr>
          <w:rFonts w:eastAsia="Calibri"/>
          <w:sz w:val="32"/>
          <w:szCs w:val="32"/>
        </w:rPr>
        <w:t>млн</w:t>
      </w:r>
      <w:proofErr w:type="spellEnd"/>
      <w:r w:rsidRPr="00A76E5E">
        <w:rPr>
          <w:rFonts w:eastAsia="Calibri"/>
          <w:sz w:val="32"/>
          <w:szCs w:val="32"/>
        </w:rPr>
        <w:t xml:space="preserve"> 028 т. р., дотации из бюджета МО Северский район – 83,8 т.р. </w:t>
      </w:r>
    </w:p>
    <w:p w:rsidR="00D7480F" w:rsidRPr="00A76E5E" w:rsidRDefault="00D7480F" w:rsidP="007F6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A76E5E">
        <w:rPr>
          <w:color w:val="000000"/>
          <w:sz w:val="32"/>
          <w:szCs w:val="32"/>
        </w:rPr>
        <w:t>Бюджетная политика в сфере расходов бюджета 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 Вопросы благоустройства территории сельского поселения заслуживают особого внимания.</w:t>
      </w: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2"/>
          <w:szCs w:val="32"/>
        </w:rPr>
      </w:pPr>
      <w:r w:rsidRPr="00A76E5E">
        <w:rPr>
          <w:b/>
          <w:color w:val="000000"/>
          <w:sz w:val="32"/>
          <w:szCs w:val="32"/>
        </w:rPr>
        <w:t>В 20</w:t>
      </w:r>
      <w:r w:rsidR="006E74B9" w:rsidRPr="00A76E5E">
        <w:rPr>
          <w:b/>
          <w:color w:val="000000"/>
          <w:sz w:val="32"/>
          <w:szCs w:val="32"/>
        </w:rPr>
        <w:t>20</w:t>
      </w:r>
      <w:r w:rsidRPr="00A76E5E">
        <w:rPr>
          <w:b/>
          <w:color w:val="000000"/>
          <w:sz w:val="32"/>
          <w:szCs w:val="32"/>
        </w:rPr>
        <w:t xml:space="preserve"> году по бюджету, на все  виды работ по благоустройству израсходовано </w:t>
      </w:r>
      <w:r w:rsidR="000A0355" w:rsidRPr="00A76E5E">
        <w:rPr>
          <w:b/>
          <w:color w:val="000000"/>
          <w:sz w:val="32"/>
          <w:szCs w:val="32"/>
        </w:rPr>
        <w:t>14</w:t>
      </w:r>
      <w:r w:rsidR="00EB374B" w:rsidRPr="00A76E5E">
        <w:rPr>
          <w:b/>
          <w:color w:val="000000"/>
          <w:sz w:val="32"/>
          <w:szCs w:val="32"/>
        </w:rPr>
        <w:t xml:space="preserve"> </w:t>
      </w:r>
      <w:r w:rsidRPr="00A76E5E">
        <w:rPr>
          <w:b/>
          <w:color w:val="000000"/>
          <w:sz w:val="32"/>
          <w:szCs w:val="32"/>
        </w:rPr>
        <w:t xml:space="preserve">мл. </w:t>
      </w:r>
      <w:r w:rsidR="000A0355" w:rsidRPr="00A76E5E">
        <w:rPr>
          <w:b/>
          <w:color w:val="000000"/>
          <w:sz w:val="32"/>
          <w:szCs w:val="32"/>
        </w:rPr>
        <w:t>085</w:t>
      </w:r>
      <w:r w:rsidRPr="00A76E5E">
        <w:rPr>
          <w:b/>
          <w:color w:val="000000"/>
          <w:sz w:val="32"/>
          <w:szCs w:val="32"/>
        </w:rPr>
        <w:t xml:space="preserve"> тыс.  руб., в том числе ремонт дорог и тротуаров</w:t>
      </w:r>
      <w:r w:rsidR="00843A39" w:rsidRPr="00A76E5E">
        <w:rPr>
          <w:b/>
          <w:color w:val="000000"/>
          <w:sz w:val="32"/>
          <w:szCs w:val="32"/>
        </w:rPr>
        <w:t xml:space="preserve"> и </w:t>
      </w:r>
      <w:r w:rsidR="005140DF" w:rsidRPr="00A76E5E">
        <w:rPr>
          <w:b/>
          <w:color w:val="000000"/>
          <w:sz w:val="32"/>
          <w:szCs w:val="32"/>
        </w:rPr>
        <w:t xml:space="preserve"> вывоз щебня </w:t>
      </w:r>
      <w:r w:rsidRPr="00A76E5E">
        <w:rPr>
          <w:b/>
          <w:color w:val="000000"/>
          <w:sz w:val="32"/>
          <w:szCs w:val="32"/>
        </w:rPr>
        <w:t xml:space="preserve"> составляет </w:t>
      </w:r>
      <w:r w:rsidR="005140DF" w:rsidRPr="00A76E5E">
        <w:rPr>
          <w:b/>
          <w:color w:val="000000"/>
          <w:sz w:val="32"/>
          <w:szCs w:val="32"/>
        </w:rPr>
        <w:t>3</w:t>
      </w:r>
      <w:bookmarkStart w:id="0" w:name="_GoBack"/>
      <w:bookmarkEnd w:id="0"/>
      <w:r w:rsidRPr="00A76E5E">
        <w:rPr>
          <w:b/>
          <w:color w:val="000000"/>
          <w:sz w:val="32"/>
          <w:szCs w:val="32"/>
        </w:rPr>
        <w:t xml:space="preserve"> мл. </w:t>
      </w:r>
      <w:r w:rsidR="005140DF" w:rsidRPr="00A76E5E">
        <w:rPr>
          <w:b/>
          <w:color w:val="000000"/>
          <w:sz w:val="32"/>
          <w:szCs w:val="32"/>
        </w:rPr>
        <w:t xml:space="preserve">418 </w:t>
      </w:r>
      <w:r w:rsidRPr="00A76E5E">
        <w:rPr>
          <w:b/>
          <w:color w:val="000000"/>
          <w:sz w:val="32"/>
          <w:szCs w:val="32"/>
        </w:rPr>
        <w:t>тыс. руб.</w:t>
      </w: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bCs w:val="0"/>
          <w:color w:val="000000"/>
          <w:sz w:val="32"/>
          <w:szCs w:val="32"/>
        </w:rPr>
      </w:pP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i/>
          <w:color w:val="000000"/>
          <w:sz w:val="32"/>
          <w:szCs w:val="32"/>
          <w:u w:val="single"/>
        </w:rPr>
      </w:pPr>
      <w:r w:rsidRPr="00A76E5E">
        <w:rPr>
          <w:rStyle w:val="a4"/>
          <w:i/>
          <w:color w:val="000000"/>
          <w:sz w:val="32"/>
          <w:szCs w:val="32"/>
          <w:u w:val="single"/>
        </w:rPr>
        <w:t>Благоустройство и санитарный порядок</w:t>
      </w: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bCs w:val="0"/>
          <w:color w:val="000000"/>
          <w:sz w:val="32"/>
          <w:szCs w:val="32"/>
        </w:rPr>
      </w:pP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Batang"/>
          <w:sz w:val="32"/>
          <w:szCs w:val="32"/>
        </w:rPr>
      </w:pPr>
      <w:r w:rsidRPr="00A76E5E">
        <w:rPr>
          <w:rFonts w:eastAsia="Batang"/>
          <w:color w:val="000000"/>
          <w:sz w:val="32"/>
          <w:szCs w:val="32"/>
        </w:rPr>
        <w:t xml:space="preserve">С марта месяца активно </w:t>
      </w:r>
      <w:r w:rsidR="00496A07" w:rsidRPr="00A76E5E">
        <w:rPr>
          <w:rFonts w:eastAsia="Batang"/>
          <w:color w:val="000000"/>
          <w:sz w:val="32"/>
          <w:szCs w:val="32"/>
        </w:rPr>
        <w:t>провод</w:t>
      </w:r>
      <w:r w:rsidR="006E74B9" w:rsidRPr="00A76E5E">
        <w:rPr>
          <w:rFonts w:eastAsia="Batang"/>
          <w:color w:val="000000"/>
          <w:sz w:val="32"/>
          <w:szCs w:val="32"/>
        </w:rPr>
        <w:t>ились</w:t>
      </w:r>
      <w:r w:rsidR="00496A07" w:rsidRPr="00A76E5E">
        <w:rPr>
          <w:rFonts w:eastAsia="Batang"/>
          <w:color w:val="000000"/>
          <w:sz w:val="32"/>
          <w:szCs w:val="32"/>
        </w:rPr>
        <w:t xml:space="preserve"> работы по </w:t>
      </w:r>
      <w:r w:rsidRPr="00A76E5E">
        <w:rPr>
          <w:rFonts w:eastAsia="Batang"/>
          <w:color w:val="000000"/>
          <w:sz w:val="32"/>
          <w:szCs w:val="32"/>
        </w:rPr>
        <w:t xml:space="preserve"> уборк</w:t>
      </w:r>
      <w:r w:rsidR="00496A07" w:rsidRPr="00A76E5E">
        <w:rPr>
          <w:rFonts w:eastAsia="Batang"/>
          <w:color w:val="000000"/>
          <w:sz w:val="32"/>
          <w:szCs w:val="32"/>
        </w:rPr>
        <w:t>е</w:t>
      </w:r>
      <w:r w:rsidRPr="00A76E5E">
        <w:rPr>
          <w:rFonts w:eastAsia="Batang"/>
          <w:color w:val="000000"/>
          <w:sz w:val="32"/>
          <w:szCs w:val="32"/>
        </w:rPr>
        <w:t xml:space="preserve"> придомовых территорий</w:t>
      </w:r>
      <w:r w:rsidR="00496A07" w:rsidRPr="00A76E5E">
        <w:rPr>
          <w:rFonts w:eastAsia="Batang"/>
          <w:color w:val="000000"/>
          <w:sz w:val="32"/>
          <w:szCs w:val="32"/>
        </w:rPr>
        <w:t xml:space="preserve"> населением</w:t>
      </w:r>
      <w:r w:rsidRPr="00A76E5E">
        <w:rPr>
          <w:rFonts w:eastAsia="Batang"/>
          <w:color w:val="000000"/>
          <w:sz w:val="32"/>
          <w:szCs w:val="32"/>
        </w:rPr>
        <w:t>. В течение  весенне-летнего периода регулярно проводился покос внутри поселковых дорог</w:t>
      </w:r>
      <w:r w:rsidR="00D7480F" w:rsidRPr="00A76E5E">
        <w:rPr>
          <w:rFonts w:eastAsia="Batang"/>
          <w:color w:val="000000"/>
          <w:sz w:val="32"/>
          <w:szCs w:val="32"/>
        </w:rPr>
        <w:t>.</w:t>
      </w: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Batang"/>
          <w:color w:val="000000"/>
          <w:sz w:val="32"/>
          <w:szCs w:val="32"/>
        </w:rPr>
      </w:pPr>
      <w:r w:rsidRPr="00A76E5E">
        <w:rPr>
          <w:rFonts w:eastAsia="Batang"/>
          <w:color w:val="000000"/>
          <w:sz w:val="32"/>
          <w:szCs w:val="32"/>
        </w:rPr>
        <w:t xml:space="preserve">За </w:t>
      </w:r>
      <w:r w:rsidR="00496A07" w:rsidRPr="00A76E5E">
        <w:rPr>
          <w:rFonts w:eastAsia="Batang"/>
          <w:color w:val="000000"/>
          <w:sz w:val="32"/>
          <w:szCs w:val="32"/>
        </w:rPr>
        <w:t>20</w:t>
      </w:r>
      <w:r w:rsidR="00F86CAB" w:rsidRPr="00A76E5E">
        <w:rPr>
          <w:rFonts w:eastAsia="Batang"/>
          <w:color w:val="000000"/>
          <w:sz w:val="32"/>
          <w:szCs w:val="32"/>
        </w:rPr>
        <w:t>20</w:t>
      </w:r>
      <w:r w:rsidR="00496A07" w:rsidRPr="00A76E5E">
        <w:rPr>
          <w:rFonts w:eastAsia="Batang"/>
          <w:color w:val="000000"/>
          <w:sz w:val="32"/>
          <w:szCs w:val="32"/>
        </w:rPr>
        <w:t xml:space="preserve"> год</w:t>
      </w:r>
      <w:r w:rsidRPr="00A76E5E">
        <w:rPr>
          <w:rFonts w:eastAsia="Batang"/>
          <w:color w:val="000000"/>
          <w:sz w:val="32"/>
          <w:szCs w:val="32"/>
        </w:rPr>
        <w:t xml:space="preserve"> проведены следующие мероприятия на территории поселения:</w:t>
      </w:r>
    </w:p>
    <w:p w:rsidR="00D7480F" w:rsidRPr="00A76E5E" w:rsidRDefault="00D7480F" w:rsidP="007F6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proofErr w:type="gramStart"/>
      <w:r w:rsidRPr="00A76E5E">
        <w:rPr>
          <w:color w:val="000000"/>
          <w:sz w:val="32"/>
          <w:szCs w:val="32"/>
        </w:rPr>
        <w:t xml:space="preserve">- выполнены работы по устройству уличного освещения в ст. Григорьевская по ул. Веселой, переулку Светлому и Южному – 1000 м и улице Южной от ул. Ленина до ул. Крайней протяженностью 700 м; устройство уличного освещения ст. Ставропольская ул. Гоголя и ул. Мира – 600 м. Регулярно проводится работа по обслуживанию уличного освещения, замене ламп. </w:t>
      </w:r>
      <w:proofErr w:type="gramEnd"/>
    </w:p>
    <w:p w:rsidR="00D7480F" w:rsidRPr="00A76E5E" w:rsidRDefault="00D7480F" w:rsidP="007F6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A76E5E">
        <w:rPr>
          <w:color w:val="000000"/>
          <w:sz w:val="32"/>
          <w:szCs w:val="32"/>
        </w:rPr>
        <w:t xml:space="preserve">-  обустроен пешеходный мостик в ст. </w:t>
      </w:r>
      <w:proofErr w:type="gramStart"/>
      <w:r w:rsidRPr="00A76E5E">
        <w:rPr>
          <w:color w:val="000000"/>
          <w:sz w:val="32"/>
          <w:szCs w:val="32"/>
        </w:rPr>
        <w:t>Ставропольской</w:t>
      </w:r>
      <w:proofErr w:type="gramEnd"/>
      <w:r w:rsidRPr="00A76E5E">
        <w:rPr>
          <w:color w:val="000000"/>
          <w:sz w:val="32"/>
          <w:szCs w:val="32"/>
        </w:rPr>
        <w:t xml:space="preserve"> на перекрестке ул. Мира и 50 лет ВЛКСМ и отремонтирован мостик на пересечении ул. Мира и Гагарина;</w:t>
      </w:r>
    </w:p>
    <w:p w:rsidR="00D7480F" w:rsidRPr="00A76E5E" w:rsidRDefault="00D7480F" w:rsidP="007F6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A76E5E">
        <w:rPr>
          <w:color w:val="000000"/>
          <w:sz w:val="32"/>
          <w:szCs w:val="32"/>
        </w:rPr>
        <w:t>- заложена «Аллея памяти» по улице Ленина в ст. Григорьевской</w:t>
      </w:r>
    </w:p>
    <w:p w:rsidR="00D7480F" w:rsidRPr="00A76E5E" w:rsidRDefault="00D7480F" w:rsidP="007F6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A76E5E">
        <w:rPr>
          <w:color w:val="000000"/>
          <w:sz w:val="32"/>
          <w:szCs w:val="32"/>
        </w:rPr>
        <w:t xml:space="preserve">Проведена инвентаризация мест захоронений на территории кладбищ </w:t>
      </w:r>
      <w:proofErr w:type="spellStart"/>
      <w:r w:rsidRPr="00A76E5E">
        <w:rPr>
          <w:color w:val="000000"/>
          <w:sz w:val="32"/>
          <w:szCs w:val="32"/>
        </w:rPr>
        <w:t>Григорьевского</w:t>
      </w:r>
      <w:proofErr w:type="spellEnd"/>
      <w:r w:rsidRPr="00A76E5E">
        <w:rPr>
          <w:color w:val="000000"/>
          <w:sz w:val="32"/>
          <w:szCs w:val="32"/>
        </w:rPr>
        <w:t xml:space="preserve"> сельского поселения, благоустройство захоронений ветеранов ВОВ на территории кладбищ </w:t>
      </w:r>
      <w:proofErr w:type="spellStart"/>
      <w:r w:rsidRPr="00A76E5E">
        <w:rPr>
          <w:color w:val="000000"/>
          <w:sz w:val="32"/>
          <w:szCs w:val="32"/>
        </w:rPr>
        <w:t>Григорьевского</w:t>
      </w:r>
      <w:proofErr w:type="spellEnd"/>
      <w:r w:rsidRPr="00A76E5E">
        <w:rPr>
          <w:color w:val="000000"/>
          <w:sz w:val="32"/>
          <w:szCs w:val="32"/>
        </w:rPr>
        <w:t xml:space="preserve"> сельского поселения, приобретены и установлены таблички номера домов, контейнеры и урны для сбора ТБО и мусора.</w:t>
      </w:r>
    </w:p>
    <w:p w:rsidR="00D7480F" w:rsidRPr="00A76E5E" w:rsidRDefault="00D7480F" w:rsidP="007F6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A76E5E">
        <w:rPr>
          <w:color w:val="000000"/>
          <w:sz w:val="32"/>
          <w:szCs w:val="32"/>
        </w:rPr>
        <w:t>Регулярно на территории поселения проводится ликвидация стихийных свалок, вывоз мусора и веток. Проведен спил аварийных деревьев на улице Ленина и ул.50 лет ВЛКСМ в ст. Григорьевской.</w:t>
      </w:r>
    </w:p>
    <w:p w:rsidR="001969E6" w:rsidRPr="00A76E5E" w:rsidRDefault="001969E6" w:rsidP="007F693F">
      <w:pPr>
        <w:spacing w:after="0" w:line="240" w:lineRule="auto"/>
        <w:ind w:firstLine="709"/>
        <w:jc w:val="center"/>
        <w:rPr>
          <w:rFonts w:eastAsia="Calibri"/>
          <w:sz w:val="32"/>
          <w:szCs w:val="32"/>
        </w:rPr>
      </w:pPr>
    </w:p>
    <w:p w:rsidR="00C431BF" w:rsidRPr="00A76E5E" w:rsidRDefault="00C431BF" w:rsidP="007F693F">
      <w:pPr>
        <w:spacing w:after="0" w:line="240" w:lineRule="auto"/>
        <w:ind w:firstLine="709"/>
        <w:jc w:val="center"/>
        <w:rPr>
          <w:rFonts w:eastAsia="Calibri"/>
          <w:sz w:val="32"/>
          <w:szCs w:val="32"/>
        </w:rPr>
      </w:pPr>
      <w:r w:rsidRPr="00A76E5E">
        <w:rPr>
          <w:rFonts w:eastAsia="Calibri"/>
          <w:sz w:val="32"/>
          <w:szCs w:val="32"/>
        </w:rPr>
        <w:t>Дороги</w:t>
      </w:r>
    </w:p>
    <w:p w:rsidR="00BD0049" w:rsidRPr="00A76E5E" w:rsidRDefault="00BD0049" w:rsidP="007F693F">
      <w:pPr>
        <w:spacing w:after="0" w:line="240" w:lineRule="auto"/>
        <w:ind w:firstLine="709"/>
        <w:jc w:val="center"/>
        <w:rPr>
          <w:rFonts w:eastAsia="Calibri"/>
          <w:sz w:val="32"/>
          <w:szCs w:val="32"/>
        </w:rPr>
      </w:pPr>
    </w:p>
    <w:p w:rsidR="00C431BF" w:rsidRPr="00A76E5E" w:rsidRDefault="00C431BF" w:rsidP="007F693F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A76E5E">
        <w:rPr>
          <w:rFonts w:eastAsia="Calibri"/>
          <w:sz w:val="32"/>
          <w:szCs w:val="32"/>
        </w:rPr>
        <w:t xml:space="preserve">Уделено внимание дорожному хозяйству, на которое в этом году израсходовано  5 мл. 975 тыс. </w:t>
      </w:r>
      <w:proofErr w:type="spellStart"/>
      <w:r w:rsidRPr="00A76E5E">
        <w:rPr>
          <w:rFonts w:eastAsia="Calibri"/>
          <w:sz w:val="32"/>
          <w:szCs w:val="32"/>
        </w:rPr>
        <w:t>руб</w:t>
      </w:r>
      <w:proofErr w:type="spellEnd"/>
      <w:r w:rsidRPr="00A76E5E">
        <w:rPr>
          <w:rFonts w:eastAsia="Calibri"/>
          <w:b/>
          <w:sz w:val="32"/>
          <w:szCs w:val="32"/>
        </w:rPr>
        <w:t>,</w:t>
      </w:r>
      <w:r w:rsidRPr="00A76E5E">
        <w:rPr>
          <w:rFonts w:eastAsia="Calibri"/>
          <w:sz w:val="32"/>
          <w:szCs w:val="32"/>
        </w:rPr>
        <w:t xml:space="preserve"> проведены работы </w:t>
      </w:r>
      <w:proofErr w:type="gramStart"/>
      <w:r w:rsidRPr="00A76E5E">
        <w:rPr>
          <w:rFonts w:eastAsia="Calibri"/>
          <w:sz w:val="32"/>
          <w:szCs w:val="32"/>
        </w:rPr>
        <w:t>по</w:t>
      </w:r>
      <w:proofErr w:type="gramEnd"/>
      <w:r w:rsidRPr="00A76E5E">
        <w:rPr>
          <w:rFonts w:eastAsia="Calibri"/>
          <w:sz w:val="32"/>
          <w:szCs w:val="32"/>
        </w:rPr>
        <w:t>:</w:t>
      </w:r>
    </w:p>
    <w:p w:rsidR="00C431BF" w:rsidRPr="00A76E5E" w:rsidRDefault="00C431BF" w:rsidP="007F693F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A76E5E">
        <w:rPr>
          <w:rFonts w:eastAsia="Calibri"/>
          <w:sz w:val="32"/>
          <w:szCs w:val="32"/>
        </w:rPr>
        <w:t>- Ремонту автомобильной дороги по ул. Ленина в ст. Ставропольской 638 м;</w:t>
      </w:r>
    </w:p>
    <w:p w:rsidR="00C431BF" w:rsidRPr="00A76E5E" w:rsidRDefault="00C431BF" w:rsidP="007F693F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A76E5E">
        <w:rPr>
          <w:rFonts w:eastAsia="Calibri"/>
          <w:sz w:val="32"/>
          <w:szCs w:val="32"/>
        </w:rPr>
        <w:t xml:space="preserve">- в рамках мероприятия капитальный ремонт и ремонт асфальтобетонных автомобильных дорог общего пользования местного значения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 выполнен «Ремонт ул. Веселой в </w:t>
      </w:r>
      <w:proofErr w:type="spellStart"/>
      <w:r w:rsidRPr="00A76E5E">
        <w:rPr>
          <w:rFonts w:eastAsia="Calibri"/>
          <w:sz w:val="32"/>
          <w:szCs w:val="32"/>
        </w:rPr>
        <w:t>ст-це</w:t>
      </w:r>
      <w:proofErr w:type="spellEnd"/>
      <w:r w:rsidRPr="00A76E5E">
        <w:rPr>
          <w:rFonts w:eastAsia="Calibri"/>
          <w:sz w:val="32"/>
          <w:szCs w:val="32"/>
        </w:rPr>
        <w:t xml:space="preserve"> Григорьевская» на сумму 3 </w:t>
      </w:r>
      <w:proofErr w:type="spellStart"/>
      <w:proofErr w:type="gramStart"/>
      <w:r w:rsidRPr="00A76E5E">
        <w:rPr>
          <w:rFonts w:eastAsia="Calibri"/>
          <w:sz w:val="32"/>
          <w:szCs w:val="32"/>
        </w:rPr>
        <w:t>млн</w:t>
      </w:r>
      <w:proofErr w:type="spellEnd"/>
      <w:proofErr w:type="gramEnd"/>
      <w:r w:rsidRPr="00A76E5E">
        <w:rPr>
          <w:rFonts w:eastAsia="Calibri"/>
          <w:sz w:val="32"/>
          <w:szCs w:val="32"/>
        </w:rPr>
        <w:t xml:space="preserve"> 800 т.р.</w:t>
      </w:r>
      <w:r w:rsidRPr="00A76E5E">
        <w:rPr>
          <w:sz w:val="32"/>
          <w:szCs w:val="32"/>
        </w:rPr>
        <w:t>;</w:t>
      </w:r>
    </w:p>
    <w:p w:rsidR="00C431BF" w:rsidRPr="00A76E5E" w:rsidRDefault="00C431BF" w:rsidP="007F693F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A76E5E">
        <w:rPr>
          <w:rFonts w:eastAsia="Calibri"/>
          <w:sz w:val="32"/>
          <w:szCs w:val="32"/>
        </w:rPr>
        <w:lastRenderedPageBreak/>
        <w:t>- проведено рытье ливневых канав в ст. Григорьевской по ул. Южной, Лермонтова, Ленина, пер. Шаумяна</w:t>
      </w:r>
      <w:r w:rsidR="00BB2E03" w:rsidRPr="00A76E5E">
        <w:rPr>
          <w:rFonts w:eastAsia="Calibri"/>
          <w:sz w:val="32"/>
          <w:szCs w:val="32"/>
        </w:rPr>
        <w:t xml:space="preserve"> и в ст. Ставропольской ул. Мира</w:t>
      </w:r>
      <w:r w:rsidRPr="00A76E5E">
        <w:rPr>
          <w:rFonts w:eastAsia="Calibri"/>
          <w:sz w:val="32"/>
          <w:szCs w:val="32"/>
        </w:rPr>
        <w:t>;</w:t>
      </w:r>
    </w:p>
    <w:p w:rsidR="00C431BF" w:rsidRPr="00A76E5E" w:rsidRDefault="00C431BF" w:rsidP="007F693F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A76E5E">
        <w:rPr>
          <w:rFonts w:eastAsia="Calibri"/>
          <w:sz w:val="32"/>
          <w:szCs w:val="32"/>
        </w:rPr>
        <w:t>- выполнен ямочный ремонт ул. Ленина, ул. 50 лет Октября в ст. Григорьевской и ул. Орджоникидзе в ст. Ставропольской;</w:t>
      </w:r>
    </w:p>
    <w:p w:rsidR="00C431BF" w:rsidRPr="00A76E5E" w:rsidRDefault="00C431BF" w:rsidP="007F693F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A76E5E">
        <w:rPr>
          <w:rFonts w:eastAsia="Calibri"/>
          <w:sz w:val="32"/>
          <w:szCs w:val="32"/>
        </w:rPr>
        <w:t>-  обустроен тротуар по ул. 50 лет Октября от ул. Победы до ул. Кирова в ст. Григорьевской 160м;</w:t>
      </w:r>
    </w:p>
    <w:p w:rsidR="00C431BF" w:rsidRPr="00A76E5E" w:rsidRDefault="00C431BF" w:rsidP="007F693F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A76E5E">
        <w:rPr>
          <w:rFonts w:eastAsia="Calibri"/>
          <w:sz w:val="32"/>
          <w:szCs w:val="32"/>
        </w:rPr>
        <w:t>- отсыпано щебнем в количестве 100м3, выделенным безвозмездно, по улицам Морская, Ленина и Кирова в ст. Григорьевской и улице Мира в ст. Ставропольской, также приобретено 300 м3 гравийно-песчаной смеси, в целом отсыпано около 2 км дорог поселения.</w:t>
      </w:r>
    </w:p>
    <w:p w:rsidR="00C431BF" w:rsidRPr="00A76E5E" w:rsidRDefault="00C431BF" w:rsidP="007F693F">
      <w:pPr>
        <w:spacing w:after="0" w:line="240" w:lineRule="auto"/>
        <w:ind w:firstLine="709"/>
        <w:jc w:val="both"/>
        <w:rPr>
          <w:rFonts w:eastAsia="Calibri"/>
          <w:i/>
          <w:sz w:val="32"/>
          <w:szCs w:val="32"/>
        </w:rPr>
      </w:pPr>
      <w:r w:rsidRPr="00A76E5E">
        <w:rPr>
          <w:rFonts w:eastAsia="Calibri"/>
          <w:sz w:val="32"/>
          <w:szCs w:val="32"/>
        </w:rPr>
        <w:t xml:space="preserve">- нанесена дорожная разметка по ул. Веселой и на пешеходных переходах </w:t>
      </w:r>
      <w:proofErr w:type="gramStart"/>
      <w:r w:rsidRPr="00A76E5E">
        <w:rPr>
          <w:rFonts w:eastAsia="Calibri"/>
          <w:sz w:val="32"/>
          <w:szCs w:val="32"/>
        </w:rPr>
        <w:t>в близи</w:t>
      </w:r>
      <w:proofErr w:type="gramEnd"/>
      <w:r w:rsidRPr="00A76E5E">
        <w:rPr>
          <w:rFonts w:eastAsia="Calibri"/>
          <w:sz w:val="32"/>
          <w:szCs w:val="32"/>
        </w:rPr>
        <w:t xml:space="preserve"> учреждений образования и культуры</w:t>
      </w:r>
      <w:r w:rsidRPr="00A76E5E">
        <w:rPr>
          <w:rFonts w:eastAsia="Calibri"/>
          <w:i/>
          <w:sz w:val="32"/>
          <w:szCs w:val="32"/>
        </w:rPr>
        <w:t>;</w:t>
      </w:r>
    </w:p>
    <w:p w:rsidR="00C431BF" w:rsidRPr="00A76E5E" w:rsidRDefault="00C431BF" w:rsidP="007F693F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proofErr w:type="gramStart"/>
      <w:r w:rsidRPr="00A76E5E">
        <w:rPr>
          <w:rFonts w:eastAsia="Calibri"/>
          <w:sz w:val="32"/>
          <w:szCs w:val="32"/>
        </w:rPr>
        <w:t xml:space="preserve">- приобретены и установлены трубы </w:t>
      </w:r>
      <w:proofErr w:type="spellStart"/>
      <w:r w:rsidR="00BB2E03" w:rsidRPr="00A76E5E">
        <w:rPr>
          <w:rFonts w:eastAsia="Calibri"/>
          <w:sz w:val="32"/>
          <w:szCs w:val="32"/>
        </w:rPr>
        <w:t>асбо</w:t>
      </w:r>
      <w:r w:rsidRPr="00A76E5E">
        <w:rPr>
          <w:rFonts w:eastAsia="Calibri"/>
          <w:sz w:val="32"/>
          <w:szCs w:val="32"/>
        </w:rPr>
        <w:t>-цементные</w:t>
      </w:r>
      <w:proofErr w:type="spellEnd"/>
      <w:r w:rsidRPr="00A76E5E">
        <w:rPr>
          <w:rFonts w:eastAsia="Calibri"/>
          <w:sz w:val="32"/>
          <w:szCs w:val="32"/>
        </w:rPr>
        <w:t xml:space="preserve"> для отвода воды на пересечении ул. Советской и ул. Ленина в количестве 2 (двух) штук, по ул. Ленина (около гидранта) в количестве 1 (одна) штука, по ул. Красноармейская – 1 (одна) штука, на пересечении Красноармейской и Набережной в количестве 2 (двух) штук, на ул. 50 лет Октября и ул. Мира в количестве 1(одной) штуки в</w:t>
      </w:r>
      <w:proofErr w:type="gramEnd"/>
      <w:r w:rsidRPr="00A76E5E">
        <w:rPr>
          <w:rFonts w:eastAsia="Calibri"/>
          <w:sz w:val="32"/>
          <w:szCs w:val="32"/>
        </w:rPr>
        <w:t xml:space="preserve"> ст. Ставропольской </w:t>
      </w:r>
      <w:proofErr w:type="spellStart"/>
      <w:r w:rsidRPr="00A76E5E">
        <w:rPr>
          <w:rFonts w:eastAsia="Calibri"/>
          <w:sz w:val="32"/>
          <w:szCs w:val="32"/>
        </w:rPr>
        <w:t>Григорьевского</w:t>
      </w:r>
      <w:proofErr w:type="spellEnd"/>
      <w:r w:rsidRPr="00A76E5E">
        <w:rPr>
          <w:rFonts w:eastAsia="Calibri"/>
          <w:sz w:val="32"/>
          <w:szCs w:val="32"/>
        </w:rPr>
        <w:t xml:space="preserve"> сельского поселения Северского района и на ул. 50 лет Октября (под тротуаром напротив школы) в количестве 1(одной) штуки в ст. Григорьевской.</w:t>
      </w:r>
    </w:p>
    <w:p w:rsidR="00C431BF" w:rsidRPr="00A76E5E" w:rsidRDefault="00C431BF" w:rsidP="007F693F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A76E5E">
        <w:rPr>
          <w:rFonts w:eastAsia="Calibri"/>
          <w:sz w:val="32"/>
          <w:szCs w:val="32"/>
        </w:rPr>
        <w:t>-установлены дорожные знаки и нанесена дорожной разметки в ст. Ставропольской, обновлена дорожная разметка и разметки пешеходных переходов поселения, приобретен баннер "Безопасность дорожного движения".</w:t>
      </w:r>
    </w:p>
    <w:p w:rsidR="00BB2E03" w:rsidRPr="00E40B1C" w:rsidRDefault="00BB2E03" w:rsidP="007F693F">
      <w:pPr>
        <w:spacing w:after="0" w:line="240" w:lineRule="auto"/>
        <w:ind w:firstLine="709"/>
        <w:jc w:val="center"/>
        <w:rPr>
          <w:rFonts w:eastAsia="Calibri"/>
          <w:sz w:val="32"/>
          <w:szCs w:val="32"/>
          <w:lang w:val="en-US"/>
        </w:rPr>
      </w:pPr>
    </w:p>
    <w:p w:rsidR="00C431BF" w:rsidRPr="00A76E5E" w:rsidRDefault="00C431BF" w:rsidP="007F693F">
      <w:pPr>
        <w:spacing w:after="0" w:line="240" w:lineRule="auto"/>
        <w:ind w:firstLine="709"/>
        <w:jc w:val="center"/>
        <w:rPr>
          <w:rFonts w:eastAsia="Calibri"/>
          <w:sz w:val="32"/>
          <w:szCs w:val="32"/>
        </w:rPr>
      </w:pPr>
      <w:r w:rsidRPr="00A76E5E">
        <w:rPr>
          <w:rFonts w:eastAsia="Calibri"/>
          <w:sz w:val="32"/>
          <w:szCs w:val="32"/>
        </w:rPr>
        <w:t>ЖКХ</w:t>
      </w:r>
    </w:p>
    <w:p w:rsidR="001C32C8" w:rsidRPr="00A76E5E" w:rsidRDefault="001C32C8" w:rsidP="007F693F">
      <w:pPr>
        <w:spacing w:after="0" w:line="240" w:lineRule="auto"/>
        <w:ind w:firstLine="709"/>
        <w:jc w:val="center"/>
        <w:rPr>
          <w:rFonts w:eastAsia="Calibri"/>
          <w:sz w:val="32"/>
          <w:szCs w:val="32"/>
        </w:rPr>
      </w:pPr>
    </w:p>
    <w:p w:rsidR="00C431BF" w:rsidRPr="00A76E5E" w:rsidRDefault="00C431BF" w:rsidP="007F693F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A76E5E">
        <w:rPr>
          <w:rFonts w:eastAsia="Calibri"/>
          <w:sz w:val="32"/>
          <w:szCs w:val="32"/>
        </w:rPr>
        <w:t>Расходование средств по жилищно-коммунальному хозяйству</w:t>
      </w:r>
      <w:r w:rsidRPr="00A76E5E">
        <w:rPr>
          <w:rFonts w:eastAsia="Calibri"/>
          <w:b/>
          <w:sz w:val="32"/>
          <w:szCs w:val="32"/>
        </w:rPr>
        <w:t xml:space="preserve"> </w:t>
      </w:r>
      <w:r w:rsidRPr="00A76E5E">
        <w:rPr>
          <w:rFonts w:eastAsia="Calibri"/>
          <w:sz w:val="32"/>
          <w:szCs w:val="32"/>
        </w:rPr>
        <w:t xml:space="preserve">составило </w:t>
      </w:r>
      <w:r w:rsidRPr="00A76E5E">
        <w:rPr>
          <w:rFonts w:eastAsia="Calibri"/>
          <w:b/>
          <w:sz w:val="32"/>
          <w:szCs w:val="32"/>
          <w:u w:val="single"/>
        </w:rPr>
        <w:t xml:space="preserve">2 </w:t>
      </w:r>
      <w:proofErr w:type="spellStart"/>
      <w:proofErr w:type="gramStart"/>
      <w:r w:rsidRPr="00A76E5E">
        <w:rPr>
          <w:rFonts w:eastAsia="Calibri"/>
          <w:b/>
          <w:sz w:val="32"/>
          <w:szCs w:val="32"/>
          <w:u w:val="single"/>
        </w:rPr>
        <w:t>млн</w:t>
      </w:r>
      <w:proofErr w:type="spellEnd"/>
      <w:proofErr w:type="gramEnd"/>
      <w:r w:rsidRPr="00A76E5E">
        <w:rPr>
          <w:rFonts w:eastAsia="Calibri"/>
          <w:b/>
          <w:sz w:val="32"/>
          <w:szCs w:val="32"/>
          <w:u w:val="single"/>
        </w:rPr>
        <w:t xml:space="preserve"> 330 тыс.руб</w:t>
      </w:r>
      <w:r w:rsidRPr="00A76E5E">
        <w:rPr>
          <w:rFonts w:eastAsia="Calibri"/>
          <w:sz w:val="32"/>
          <w:szCs w:val="32"/>
        </w:rPr>
        <w:t>.</w:t>
      </w:r>
    </w:p>
    <w:p w:rsidR="00C431BF" w:rsidRPr="00A76E5E" w:rsidRDefault="00C431BF" w:rsidP="007F693F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A76E5E">
        <w:rPr>
          <w:rFonts w:eastAsia="Calibri"/>
          <w:sz w:val="32"/>
          <w:szCs w:val="32"/>
        </w:rPr>
        <w:t xml:space="preserve">За счет средств ЗСК (900 т.р.), выделенных </w:t>
      </w:r>
      <w:proofErr w:type="spellStart"/>
      <w:r w:rsidRPr="00A76E5E">
        <w:rPr>
          <w:rFonts w:eastAsia="Calibri"/>
          <w:sz w:val="32"/>
          <w:szCs w:val="32"/>
        </w:rPr>
        <w:t>Григорьевскому</w:t>
      </w:r>
      <w:proofErr w:type="spellEnd"/>
      <w:r w:rsidRPr="00A76E5E">
        <w:rPr>
          <w:rFonts w:eastAsia="Calibri"/>
          <w:sz w:val="32"/>
          <w:szCs w:val="32"/>
        </w:rPr>
        <w:t xml:space="preserve"> сельскому поселению для решения социально-значимых вопросов, в том числе на организацию </w:t>
      </w:r>
      <w:proofErr w:type="spellStart"/>
      <w:r w:rsidRPr="00A76E5E">
        <w:rPr>
          <w:rFonts w:eastAsia="Calibri"/>
          <w:sz w:val="32"/>
          <w:szCs w:val="32"/>
        </w:rPr>
        <w:t>электро</w:t>
      </w:r>
      <w:proofErr w:type="spellEnd"/>
      <w:r w:rsidRPr="00A76E5E">
        <w:rPr>
          <w:rFonts w:eastAsia="Calibri"/>
          <w:sz w:val="32"/>
          <w:szCs w:val="32"/>
        </w:rPr>
        <w:t>-, тепл</w:t>
      </w:r>
      <w:proofErr w:type="gramStart"/>
      <w:r w:rsidRPr="00A76E5E">
        <w:rPr>
          <w:rFonts w:eastAsia="Calibri"/>
          <w:sz w:val="32"/>
          <w:szCs w:val="32"/>
        </w:rPr>
        <w:t>о-</w:t>
      </w:r>
      <w:proofErr w:type="gramEnd"/>
      <w:r w:rsidRPr="00A76E5E">
        <w:rPr>
          <w:rFonts w:eastAsia="Calibri"/>
          <w:sz w:val="32"/>
          <w:szCs w:val="32"/>
        </w:rPr>
        <w:t xml:space="preserve">, </w:t>
      </w:r>
      <w:proofErr w:type="spellStart"/>
      <w:r w:rsidRPr="00A76E5E">
        <w:rPr>
          <w:rFonts w:eastAsia="Calibri"/>
          <w:sz w:val="32"/>
          <w:szCs w:val="32"/>
        </w:rPr>
        <w:t>газо</w:t>
      </w:r>
      <w:proofErr w:type="spellEnd"/>
      <w:r w:rsidRPr="00A76E5E">
        <w:rPr>
          <w:rFonts w:eastAsia="Calibri"/>
          <w:sz w:val="32"/>
          <w:szCs w:val="32"/>
        </w:rPr>
        <w:t>- и водоснабжения населения, выполнены работы на объекте: «</w:t>
      </w:r>
      <w:r w:rsidRPr="00A76E5E">
        <w:rPr>
          <w:rFonts w:eastAsia="Calibri"/>
          <w:sz w:val="32"/>
          <w:szCs w:val="32"/>
          <w:lang w:bidi="ru-RU"/>
        </w:rPr>
        <w:t xml:space="preserve">Ремонт артезианской скважины № 3021 по ул. 50 лет ВЛКСМ в </w:t>
      </w:r>
      <w:proofErr w:type="spellStart"/>
      <w:r w:rsidRPr="00A76E5E">
        <w:rPr>
          <w:rFonts w:eastAsia="Calibri"/>
          <w:sz w:val="32"/>
          <w:szCs w:val="32"/>
          <w:lang w:bidi="ru-RU"/>
        </w:rPr>
        <w:t>ст-це</w:t>
      </w:r>
      <w:proofErr w:type="spellEnd"/>
      <w:r w:rsidRPr="00A76E5E">
        <w:rPr>
          <w:rFonts w:eastAsia="Calibri"/>
          <w:sz w:val="32"/>
          <w:szCs w:val="32"/>
          <w:lang w:bidi="ru-RU"/>
        </w:rPr>
        <w:t xml:space="preserve"> Григорьевской </w:t>
      </w:r>
      <w:proofErr w:type="spellStart"/>
      <w:r w:rsidRPr="00A76E5E">
        <w:rPr>
          <w:rFonts w:eastAsia="Calibri"/>
          <w:sz w:val="32"/>
          <w:szCs w:val="32"/>
          <w:lang w:bidi="ru-RU"/>
        </w:rPr>
        <w:t>Григорьевского</w:t>
      </w:r>
      <w:proofErr w:type="spellEnd"/>
      <w:r w:rsidRPr="00A76E5E">
        <w:rPr>
          <w:rFonts w:eastAsia="Calibri"/>
          <w:sz w:val="32"/>
          <w:szCs w:val="32"/>
          <w:lang w:bidi="ru-RU"/>
        </w:rPr>
        <w:t xml:space="preserve"> сельского поселения Северского района</w:t>
      </w:r>
      <w:r w:rsidRPr="00A76E5E">
        <w:rPr>
          <w:rFonts w:eastAsia="Calibri"/>
          <w:sz w:val="32"/>
          <w:szCs w:val="32"/>
        </w:rPr>
        <w:t>». Скважина подключена к водопроводной сети ст. Григорьевской, водоснабжение обеспечено.</w:t>
      </w:r>
    </w:p>
    <w:p w:rsidR="00C431BF" w:rsidRPr="00A76E5E" w:rsidRDefault="00C431BF" w:rsidP="007F693F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A76E5E">
        <w:rPr>
          <w:rFonts w:eastAsia="Calibri"/>
          <w:sz w:val="32"/>
          <w:szCs w:val="32"/>
        </w:rPr>
        <w:lastRenderedPageBreak/>
        <w:t xml:space="preserve">Работы по замене 5 % водопроводной системы в 2020 году выполнены в полном объеме: выполнены работы по замене водопровода по ул. Гоголя, 50 лет ВЛКСМ, Ленина, пер. Мичурина в ст. Ставропольской </w:t>
      </w:r>
      <w:proofErr w:type="spellStart"/>
      <w:r w:rsidRPr="00A76E5E">
        <w:rPr>
          <w:rFonts w:eastAsia="Calibri"/>
          <w:sz w:val="32"/>
          <w:szCs w:val="32"/>
        </w:rPr>
        <w:t>Григорьевского</w:t>
      </w:r>
      <w:proofErr w:type="spellEnd"/>
      <w:r w:rsidRPr="00A76E5E">
        <w:rPr>
          <w:rFonts w:eastAsia="Calibri"/>
          <w:sz w:val="32"/>
          <w:szCs w:val="32"/>
        </w:rPr>
        <w:t xml:space="preserve"> сельского поселения Северского района протяженностью 1400 м, план на 2020 год был 1 км 200 м.</w:t>
      </w:r>
    </w:p>
    <w:p w:rsidR="00C431BF" w:rsidRPr="00A76E5E" w:rsidRDefault="00C431BF" w:rsidP="007F693F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A76E5E">
        <w:rPr>
          <w:rFonts w:eastAsia="Calibri"/>
          <w:sz w:val="32"/>
          <w:szCs w:val="32"/>
        </w:rPr>
        <w:t>Установлены колодезные кольца и плиты перекрытия к ним на участках водопровода по ул. Ленина, ул.50 лет ВЛКСМ и ул. Гоголя-Мира в ст. Ставропольской</w:t>
      </w:r>
    </w:p>
    <w:p w:rsidR="00C431BF" w:rsidRPr="00A76E5E" w:rsidRDefault="00C431BF" w:rsidP="007F693F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A76E5E">
        <w:rPr>
          <w:rFonts w:eastAsia="Calibri"/>
          <w:sz w:val="32"/>
          <w:szCs w:val="32"/>
        </w:rPr>
        <w:t xml:space="preserve">За счет средств местного бюджета приобретены и установлены 10 водяных насоса, регулярно ведутся работы по обслуживанию системы водоснабжения и ремонту порывов на центральном водопроводе станиц. </w:t>
      </w: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Batang"/>
          <w:color w:val="000000"/>
          <w:sz w:val="32"/>
          <w:szCs w:val="32"/>
        </w:rPr>
      </w:pPr>
      <w:r w:rsidRPr="00A76E5E">
        <w:rPr>
          <w:rFonts w:eastAsia="Batang"/>
          <w:color w:val="000000"/>
          <w:sz w:val="32"/>
          <w:szCs w:val="32"/>
        </w:rPr>
        <w:t>Работниками администрации</w:t>
      </w:r>
      <w:r w:rsidR="006F7F96" w:rsidRPr="00A76E5E">
        <w:rPr>
          <w:rFonts w:eastAsia="Batang"/>
          <w:color w:val="000000"/>
          <w:sz w:val="32"/>
          <w:szCs w:val="32"/>
        </w:rPr>
        <w:t xml:space="preserve"> и депутатами поселения</w:t>
      </w:r>
      <w:r w:rsidRPr="00A76E5E">
        <w:rPr>
          <w:rFonts w:eastAsia="Batang"/>
          <w:color w:val="000000"/>
          <w:sz w:val="32"/>
          <w:szCs w:val="32"/>
        </w:rPr>
        <w:t xml:space="preserve"> </w:t>
      </w:r>
      <w:r w:rsidR="006F7F96" w:rsidRPr="00A76E5E">
        <w:rPr>
          <w:rFonts w:eastAsia="Batang"/>
          <w:color w:val="000000"/>
          <w:sz w:val="32"/>
          <w:szCs w:val="32"/>
        </w:rPr>
        <w:t>р</w:t>
      </w:r>
      <w:r w:rsidR="00EF1B1E" w:rsidRPr="00A76E5E">
        <w:rPr>
          <w:rFonts w:eastAsia="Batang"/>
          <w:color w:val="000000"/>
          <w:sz w:val="32"/>
          <w:szCs w:val="32"/>
        </w:rPr>
        <w:t xml:space="preserve">егулярно </w:t>
      </w:r>
      <w:r w:rsidRPr="00A76E5E">
        <w:rPr>
          <w:rFonts w:eastAsia="Batang"/>
          <w:color w:val="000000"/>
          <w:sz w:val="32"/>
          <w:szCs w:val="32"/>
        </w:rPr>
        <w:t xml:space="preserve">проводятся субботники  и санитарные пятницы по уборке территорий поселения. </w:t>
      </w: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Batang"/>
          <w:color w:val="000000"/>
          <w:sz w:val="32"/>
          <w:szCs w:val="32"/>
        </w:rPr>
      </w:pPr>
      <w:r w:rsidRPr="00A76E5E">
        <w:rPr>
          <w:rFonts w:eastAsia="Batang"/>
          <w:color w:val="000000"/>
          <w:sz w:val="32"/>
          <w:szCs w:val="32"/>
        </w:rPr>
        <w:t xml:space="preserve">Нам необходимо совместными усилиями продолжать работу по наведению санитарного порядка на территории поселения. </w:t>
      </w: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/>
          <w:sz w:val="32"/>
          <w:szCs w:val="32"/>
          <w:u w:val="single"/>
        </w:rPr>
      </w:pPr>
      <w:r w:rsidRPr="00A76E5E">
        <w:rPr>
          <w:rStyle w:val="a4"/>
          <w:i/>
          <w:color w:val="000000"/>
          <w:sz w:val="32"/>
          <w:szCs w:val="32"/>
          <w:u w:val="single"/>
        </w:rPr>
        <w:t>Защита населения  в области ГО и ЧС</w:t>
      </w: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76E5E">
        <w:rPr>
          <w:color w:val="000000"/>
          <w:sz w:val="32"/>
          <w:szCs w:val="32"/>
        </w:rPr>
        <w:t xml:space="preserve">В целях противопожарной безопасности администрацией была проведена работа по опашке </w:t>
      </w:r>
      <w:r w:rsidR="00C431BF" w:rsidRPr="00A76E5E">
        <w:rPr>
          <w:color w:val="000000"/>
          <w:sz w:val="32"/>
          <w:szCs w:val="32"/>
        </w:rPr>
        <w:t>3</w:t>
      </w:r>
      <w:r w:rsidRPr="00A76E5E">
        <w:rPr>
          <w:color w:val="000000"/>
          <w:sz w:val="32"/>
          <w:szCs w:val="32"/>
        </w:rPr>
        <w:t>,5 км</w:t>
      </w:r>
      <w:proofErr w:type="gramStart"/>
      <w:r w:rsidRPr="00A76E5E">
        <w:rPr>
          <w:color w:val="000000"/>
          <w:sz w:val="32"/>
          <w:szCs w:val="32"/>
        </w:rPr>
        <w:t xml:space="preserve">., </w:t>
      </w:r>
      <w:proofErr w:type="gramEnd"/>
      <w:r w:rsidRPr="00A76E5E">
        <w:rPr>
          <w:color w:val="000000"/>
          <w:sz w:val="32"/>
          <w:szCs w:val="32"/>
        </w:rPr>
        <w:t>земель г</w:t>
      </w:r>
      <w:r w:rsidR="009D1C95" w:rsidRPr="00A76E5E">
        <w:rPr>
          <w:color w:val="000000"/>
          <w:sz w:val="32"/>
          <w:szCs w:val="32"/>
        </w:rPr>
        <w:t xml:space="preserve">раничащих с лесным массивом.   </w:t>
      </w:r>
      <w:r w:rsidRPr="00A76E5E">
        <w:rPr>
          <w:color w:val="000000"/>
          <w:sz w:val="32"/>
          <w:szCs w:val="32"/>
        </w:rPr>
        <w:t>Проведены работы по ремонту пожарных гидрантов и</w:t>
      </w:r>
      <w:r w:rsidR="001A023B" w:rsidRPr="00A76E5E">
        <w:rPr>
          <w:color w:val="000000"/>
          <w:sz w:val="32"/>
          <w:szCs w:val="32"/>
        </w:rPr>
        <w:t xml:space="preserve"> их технического  обслуживания. </w:t>
      </w:r>
    </w:p>
    <w:p w:rsidR="00AC2DFB" w:rsidRPr="00A76E5E" w:rsidRDefault="00AC2DFB" w:rsidP="007F6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A76E5E">
        <w:rPr>
          <w:color w:val="000000"/>
          <w:sz w:val="32"/>
          <w:szCs w:val="32"/>
        </w:rPr>
        <w:t xml:space="preserve">Регулярно проводятся мероприятия по обучению населения мерам пожарной безопасности и действиям при чрезвычайных ситуациях природного и техногенного характера. </w:t>
      </w:r>
    </w:p>
    <w:p w:rsidR="009D1C95" w:rsidRPr="00A76E5E" w:rsidRDefault="009D1C95" w:rsidP="007F6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A76E5E">
        <w:rPr>
          <w:color w:val="000000"/>
          <w:sz w:val="32"/>
          <w:szCs w:val="32"/>
        </w:rPr>
        <w:t xml:space="preserve">В 2020 году в период введения ограничительных мер по распространению </w:t>
      </w:r>
      <w:proofErr w:type="spellStart"/>
      <w:r w:rsidR="008441E3" w:rsidRPr="00A76E5E">
        <w:rPr>
          <w:color w:val="000000"/>
          <w:sz w:val="32"/>
          <w:szCs w:val="32"/>
        </w:rPr>
        <w:t>корона</w:t>
      </w:r>
      <w:r w:rsidRPr="00A76E5E">
        <w:rPr>
          <w:color w:val="000000"/>
          <w:sz w:val="32"/>
          <w:szCs w:val="32"/>
        </w:rPr>
        <w:t>вирусной</w:t>
      </w:r>
      <w:proofErr w:type="spellEnd"/>
      <w:r w:rsidRPr="00A76E5E">
        <w:rPr>
          <w:color w:val="000000"/>
          <w:sz w:val="32"/>
          <w:szCs w:val="32"/>
        </w:rPr>
        <w:t xml:space="preserve"> инфекции на территории поселения регулярно проводились рейдовые мероприятия по соблюдению масочного режима в общественных местах поселения, проводилась обработка дезинфицирующими средствами территорий общественных  мест.</w:t>
      </w:r>
    </w:p>
    <w:p w:rsidR="00EF1B1E" w:rsidRPr="00A76E5E" w:rsidRDefault="00EF1B1E" w:rsidP="007F693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i/>
          <w:color w:val="000000"/>
          <w:sz w:val="32"/>
          <w:szCs w:val="32"/>
          <w:u w:val="single"/>
        </w:rPr>
      </w:pP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bCs w:val="0"/>
          <w:color w:val="000000"/>
          <w:sz w:val="32"/>
          <w:szCs w:val="32"/>
        </w:rPr>
      </w:pPr>
      <w:r w:rsidRPr="00A76E5E">
        <w:rPr>
          <w:rStyle w:val="a4"/>
          <w:i/>
          <w:color w:val="000000"/>
          <w:sz w:val="32"/>
          <w:szCs w:val="32"/>
          <w:u w:val="single"/>
        </w:rPr>
        <w:t>Социальное направление</w:t>
      </w: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32"/>
          <w:szCs w:val="32"/>
        </w:rPr>
      </w:pPr>
      <w:r w:rsidRPr="00A76E5E">
        <w:rPr>
          <w:rStyle w:val="a4"/>
          <w:color w:val="000000"/>
          <w:sz w:val="32"/>
          <w:szCs w:val="32"/>
        </w:rPr>
        <w:t xml:space="preserve"> </w:t>
      </w:r>
      <w:r w:rsidRPr="00A76E5E">
        <w:rPr>
          <w:rStyle w:val="a4"/>
          <w:b w:val="0"/>
          <w:color w:val="000000"/>
          <w:sz w:val="32"/>
          <w:szCs w:val="32"/>
        </w:rPr>
        <w:t xml:space="preserve">В социальном направлении администрация </w:t>
      </w:r>
      <w:proofErr w:type="spellStart"/>
      <w:r w:rsidR="00DE3536" w:rsidRPr="00A76E5E">
        <w:rPr>
          <w:rStyle w:val="a4"/>
          <w:b w:val="0"/>
          <w:color w:val="000000"/>
          <w:sz w:val="32"/>
          <w:szCs w:val="32"/>
        </w:rPr>
        <w:t>Григорьевского</w:t>
      </w:r>
      <w:proofErr w:type="spellEnd"/>
      <w:r w:rsidRPr="00A76E5E">
        <w:rPr>
          <w:rStyle w:val="a4"/>
          <w:b w:val="0"/>
          <w:color w:val="000000"/>
          <w:sz w:val="32"/>
          <w:szCs w:val="32"/>
        </w:rPr>
        <w:t xml:space="preserve"> сельского поселения тесно взаимодействует со специалистами социальных учреждений района, обществом инвалидов и Советом ветеранов поселения.</w:t>
      </w: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32"/>
          <w:szCs w:val="32"/>
        </w:rPr>
      </w:pPr>
      <w:proofErr w:type="gramStart"/>
      <w:r w:rsidRPr="00A76E5E">
        <w:rPr>
          <w:rStyle w:val="a4"/>
          <w:b w:val="0"/>
          <w:color w:val="000000"/>
          <w:sz w:val="32"/>
          <w:szCs w:val="32"/>
        </w:rPr>
        <w:lastRenderedPageBreak/>
        <w:t>В 20</w:t>
      </w:r>
      <w:r w:rsidR="009D1C95" w:rsidRPr="00A76E5E">
        <w:rPr>
          <w:rStyle w:val="a4"/>
          <w:b w:val="0"/>
          <w:color w:val="000000"/>
          <w:sz w:val="32"/>
          <w:szCs w:val="32"/>
        </w:rPr>
        <w:t>20</w:t>
      </w:r>
      <w:r w:rsidRPr="00A76E5E">
        <w:rPr>
          <w:rStyle w:val="a4"/>
          <w:b w:val="0"/>
          <w:color w:val="000000"/>
          <w:sz w:val="32"/>
          <w:szCs w:val="32"/>
        </w:rPr>
        <w:t xml:space="preserve"> году специалисты администрации поселения постоянно участвовали в  посещении семей, категории трудная жизненная ситуация и социально опасное положение, проживающих на территории поселения, которым оказана помощь в виде предоставления продуктовых наборов, а также в обеспечении твердым топливом, семьям имеющим печное отопление, предоставлено твердое топливо </w:t>
      </w:r>
      <w:r w:rsidR="001969E6" w:rsidRPr="00A76E5E">
        <w:rPr>
          <w:rStyle w:val="a4"/>
          <w:b w:val="0"/>
          <w:color w:val="000000"/>
          <w:sz w:val="32"/>
          <w:szCs w:val="32"/>
        </w:rPr>
        <w:t>1</w:t>
      </w:r>
      <w:r w:rsidRPr="00A76E5E">
        <w:rPr>
          <w:rStyle w:val="a4"/>
          <w:b w:val="0"/>
          <w:color w:val="000000"/>
          <w:sz w:val="32"/>
          <w:szCs w:val="32"/>
        </w:rPr>
        <w:t xml:space="preserve"> семь</w:t>
      </w:r>
      <w:r w:rsidR="001969E6" w:rsidRPr="00A76E5E">
        <w:rPr>
          <w:rStyle w:val="a4"/>
          <w:b w:val="0"/>
          <w:color w:val="000000"/>
          <w:sz w:val="32"/>
          <w:szCs w:val="32"/>
        </w:rPr>
        <w:t>е</w:t>
      </w:r>
      <w:r w:rsidRPr="00A76E5E">
        <w:rPr>
          <w:rStyle w:val="a4"/>
          <w:b w:val="0"/>
          <w:color w:val="000000"/>
          <w:sz w:val="32"/>
          <w:szCs w:val="32"/>
        </w:rPr>
        <w:t xml:space="preserve"> в количестве </w:t>
      </w:r>
      <w:r w:rsidR="00DE3536" w:rsidRPr="00A76E5E">
        <w:rPr>
          <w:rStyle w:val="a4"/>
          <w:b w:val="0"/>
          <w:color w:val="000000"/>
          <w:sz w:val="32"/>
          <w:szCs w:val="32"/>
        </w:rPr>
        <w:t>7</w:t>
      </w:r>
      <w:r w:rsidR="001D72FF" w:rsidRPr="00A76E5E">
        <w:rPr>
          <w:rStyle w:val="a4"/>
          <w:b w:val="0"/>
          <w:color w:val="000000"/>
          <w:sz w:val="32"/>
          <w:szCs w:val="32"/>
        </w:rPr>
        <w:t xml:space="preserve"> </w:t>
      </w:r>
      <w:r w:rsidRPr="00A76E5E">
        <w:rPr>
          <w:rStyle w:val="a4"/>
          <w:b w:val="0"/>
          <w:color w:val="000000"/>
          <w:sz w:val="32"/>
          <w:szCs w:val="32"/>
        </w:rPr>
        <w:t>куб. метров.</w:t>
      </w:r>
      <w:proofErr w:type="gramEnd"/>
      <w:r w:rsidRPr="00A76E5E">
        <w:rPr>
          <w:rStyle w:val="a4"/>
          <w:b w:val="0"/>
          <w:color w:val="000000"/>
          <w:sz w:val="32"/>
          <w:szCs w:val="32"/>
        </w:rPr>
        <w:t xml:space="preserve"> В преддверии Новогодних и Рождественских праздников администрация поздравила новогодними подарками  </w:t>
      </w:r>
      <w:r w:rsidR="00DE3536" w:rsidRPr="00A76E5E">
        <w:rPr>
          <w:rStyle w:val="a4"/>
          <w:b w:val="0"/>
          <w:color w:val="000000"/>
          <w:sz w:val="32"/>
          <w:szCs w:val="32"/>
        </w:rPr>
        <w:t>60</w:t>
      </w:r>
      <w:r w:rsidRPr="00A76E5E">
        <w:rPr>
          <w:rStyle w:val="a4"/>
          <w:b w:val="0"/>
          <w:color w:val="000000"/>
          <w:sz w:val="32"/>
          <w:szCs w:val="32"/>
        </w:rPr>
        <w:t xml:space="preserve"> </w:t>
      </w:r>
      <w:r w:rsidR="001D72FF" w:rsidRPr="00A76E5E">
        <w:rPr>
          <w:rStyle w:val="a4"/>
          <w:b w:val="0"/>
          <w:color w:val="000000"/>
          <w:sz w:val="32"/>
          <w:szCs w:val="32"/>
        </w:rPr>
        <w:t>детей</w:t>
      </w:r>
      <w:r w:rsidRPr="00A76E5E">
        <w:rPr>
          <w:rStyle w:val="a4"/>
          <w:b w:val="0"/>
          <w:color w:val="000000"/>
          <w:sz w:val="32"/>
          <w:szCs w:val="32"/>
        </w:rPr>
        <w:t xml:space="preserve"> из многодетны</w:t>
      </w:r>
      <w:r w:rsidR="008441E3" w:rsidRPr="00A76E5E">
        <w:rPr>
          <w:rStyle w:val="a4"/>
          <w:b w:val="0"/>
          <w:color w:val="000000"/>
          <w:sz w:val="32"/>
          <w:szCs w:val="32"/>
        </w:rPr>
        <w:t>х семей, семей имеющих ребенка-</w:t>
      </w:r>
      <w:r w:rsidRPr="00A76E5E">
        <w:rPr>
          <w:rStyle w:val="a4"/>
          <w:b w:val="0"/>
          <w:color w:val="000000"/>
          <w:sz w:val="32"/>
          <w:szCs w:val="32"/>
        </w:rPr>
        <w:t>инвалида, малообеспеченных семей, проживающих на территории поселения</w:t>
      </w:r>
      <w:r w:rsidR="006F7F96" w:rsidRPr="00A76E5E">
        <w:rPr>
          <w:rStyle w:val="a4"/>
          <w:b w:val="0"/>
          <w:color w:val="000000"/>
          <w:sz w:val="32"/>
          <w:szCs w:val="32"/>
        </w:rPr>
        <w:t>.</w:t>
      </w:r>
      <w:r w:rsidR="00DE3536" w:rsidRPr="00A76E5E">
        <w:rPr>
          <w:rStyle w:val="a4"/>
          <w:b w:val="0"/>
          <w:color w:val="000000"/>
          <w:sz w:val="32"/>
          <w:szCs w:val="32"/>
        </w:rPr>
        <w:t xml:space="preserve"> </w:t>
      </w:r>
    </w:p>
    <w:p w:rsidR="00DE3536" w:rsidRPr="00A76E5E" w:rsidRDefault="00DE3536" w:rsidP="007F69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76E5E">
        <w:rPr>
          <w:rStyle w:val="a4"/>
          <w:b w:val="0"/>
          <w:color w:val="000000"/>
          <w:sz w:val="32"/>
          <w:szCs w:val="32"/>
        </w:rPr>
        <w:t xml:space="preserve">В 2020 году проводились поздравления тружеников тыла с 23 февраля и Днем Победа и поздравление их с </w:t>
      </w:r>
      <w:r w:rsidRPr="00A76E5E">
        <w:rPr>
          <w:color w:val="000000"/>
          <w:sz w:val="32"/>
          <w:szCs w:val="32"/>
        </w:rPr>
        <w:t>юбилейными датами</w:t>
      </w:r>
      <w:r w:rsidR="00307530" w:rsidRPr="00A76E5E">
        <w:rPr>
          <w:color w:val="000000"/>
          <w:sz w:val="32"/>
          <w:szCs w:val="32"/>
        </w:rPr>
        <w:t xml:space="preserve">. Проведено вручение продуктовых наборов ликвидаторам аварии на Чернобыльской АЭС и вдовам ликвидаторам аварии в День памяти погибших в радиационных авариях и катастрофах. </w:t>
      </w: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32"/>
          <w:szCs w:val="32"/>
        </w:rPr>
      </w:pPr>
      <w:r w:rsidRPr="00A76E5E">
        <w:rPr>
          <w:rStyle w:val="a4"/>
          <w:b w:val="0"/>
          <w:color w:val="000000"/>
          <w:sz w:val="32"/>
          <w:szCs w:val="32"/>
        </w:rPr>
        <w:t>В 20</w:t>
      </w:r>
      <w:r w:rsidR="009D1C95" w:rsidRPr="00A76E5E">
        <w:rPr>
          <w:rStyle w:val="a4"/>
          <w:b w:val="0"/>
          <w:color w:val="000000"/>
          <w:sz w:val="32"/>
          <w:szCs w:val="32"/>
        </w:rPr>
        <w:t>20</w:t>
      </w:r>
      <w:r w:rsidR="008441E3" w:rsidRPr="00A76E5E">
        <w:rPr>
          <w:rStyle w:val="a4"/>
          <w:b w:val="0"/>
          <w:color w:val="000000"/>
          <w:sz w:val="32"/>
          <w:szCs w:val="32"/>
        </w:rPr>
        <w:t xml:space="preserve"> году  администрация</w:t>
      </w:r>
      <w:r w:rsidRPr="00A76E5E">
        <w:rPr>
          <w:rStyle w:val="a4"/>
          <w:b w:val="0"/>
          <w:color w:val="000000"/>
          <w:sz w:val="32"/>
          <w:szCs w:val="32"/>
        </w:rPr>
        <w:t xml:space="preserve"> активно взаимодействовала с председателями квартальных комитетов поселения</w:t>
      </w:r>
      <w:r w:rsidR="008441E3" w:rsidRPr="00A76E5E">
        <w:rPr>
          <w:rStyle w:val="a4"/>
          <w:b w:val="0"/>
          <w:color w:val="000000"/>
          <w:sz w:val="32"/>
          <w:szCs w:val="32"/>
        </w:rPr>
        <w:t>,</w:t>
      </w:r>
      <w:r w:rsidRPr="00A76E5E">
        <w:rPr>
          <w:rStyle w:val="a4"/>
          <w:b w:val="0"/>
          <w:color w:val="000000"/>
          <w:sz w:val="32"/>
          <w:szCs w:val="32"/>
        </w:rPr>
        <w:t xml:space="preserve"> проводились встречи и собрания направленные на принятие совместных решений по вопросам местного значения и безопасности жителей поселения. Председатели квартальных комитетов активно участвовали в мероприятиях по благоустройству территории поселения, посещали краевые, районные семинары, собрания.</w:t>
      </w:r>
    </w:p>
    <w:p w:rsidR="00995CFE" w:rsidRPr="00A76E5E" w:rsidRDefault="00995CFE" w:rsidP="007F693F">
      <w:pPr>
        <w:spacing w:after="0" w:line="240" w:lineRule="auto"/>
        <w:ind w:firstLine="708"/>
        <w:jc w:val="both"/>
        <w:rPr>
          <w:rStyle w:val="a4"/>
          <w:b w:val="0"/>
          <w:bCs w:val="0"/>
          <w:sz w:val="32"/>
          <w:szCs w:val="32"/>
        </w:rPr>
      </w:pPr>
    </w:p>
    <w:p w:rsidR="00EC418C" w:rsidRPr="00A76E5E" w:rsidRDefault="00EC418C" w:rsidP="007F693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  <w:u w:val="single"/>
        </w:rPr>
      </w:pPr>
      <w:r w:rsidRPr="00A76E5E">
        <w:rPr>
          <w:rStyle w:val="a4"/>
          <w:i/>
          <w:color w:val="000000"/>
          <w:sz w:val="32"/>
          <w:szCs w:val="32"/>
          <w:u w:val="single"/>
        </w:rPr>
        <w:t>Культура</w:t>
      </w:r>
    </w:p>
    <w:p w:rsidR="00EC418C" w:rsidRPr="00A76E5E" w:rsidRDefault="00EC418C" w:rsidP="007F693F">
      <w:pPr>
        <w:spacing w:after="0" w:line="240" w:lineRule="auto"/>
        <w:jc w:val="both"/>
        <w:rPr>
          <w:sz w:val="32"/>
          <w:szCs w:val="32"/>
        </w:rPr>
      </w:pPr>
    </w:p>
    <w:p w:rsidR="008739E8" w:rsidRPr="00A76E5E" w:rsidRDefault="002624EC" w:rsidP="008739E8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  <w:sz w:val="32"/>
          <w:szCs w:val="32"/>
        </w:rPr>
      </w:pPr>
      <w:r w:rsidRPr="00A76E5E">
        <w:rPr>
          <w:b/>
          <w:color w:val="000000" w:themeColor="text1"/>
          <w:sz w:val="32"/>
          <w:szCs w:val="32"/>
        </w:rPr>
        <w:t xml:space="preserve">На развитие централизованной клубной системы </w:t>
      </w:r>
      <w:r w:rsidRPr="00A76E5E">
        <w:rPr>
          <w:color w:val="000000" w:themeColor="text1"/>
          <w:sz w:val="32"/>
          <w:szCs w:val="32"/>
        </w:rPr>
        <w:t xml:space="preserve">в 2020 году </w:t>
      </w:r>
      <w:r w:rsidR="0074527F" w:rsidRPr="00A76E5E">
        <w:rPr>
          <w:color w:val="000000" w:themeColor="text1"/>
          <w:sz w:val="32"/>
          <w:szCs w:val="32"/>
        </w:rPr>
        <w:t xml:space="preserve">перечислено </w:t>
      </w:r>
      <w:r w:rsidR="00EF2959" w:rsidRPr="00A76E5E">
        <w:rPr>
          <w:rFonts w:eastAsia="Calibri"/>
          <w:color w:val="000000" w:themeColor="text1"/>
          <w:sz w:val="32"/>
          <w:szCs w:val="32"/>
        </w:rPr>
        <w:t xml:space="preserve">4 </w:t>
      </w:r>
      <w:proofErr w:type="spellStart"/>
      <w:proofErr w:type="gramStart"/>
      <w:r w:rsidR="00EF2959" w:rsidRPr="00A76E5E">
        <w:rPr>
          <w:rFonts w:eastAsia="Calibri"/>
          <w:color w:val="000000" w:themeColor="text1"/>
          <w:sz w:val="32"/>
          <w:szCs w:val="32"/>
        </w:rPr>
        <w:t>млн</w:t>
      </w:r>
      <w:proofErr w:type="spellEnd"/>
      <w:proofErr w:type="gramEnd"/>
      <w:r w:rsidR="00EF2959" w:rsidRPr="00A76E5E">
        <w:rPr>
          <w:rFonts w:eastAsia="Calibri"/>
          <w:color w:val="000000" w:themeColor="text1"/>
          <w:sz w:val="32"/>
          <w:szCs w:val="32"/>
        </w:rPr>
        <w:t xml:space="preserve"> 150 т.р. </w:t>
      </w:r>
    </w:p>
    <w:p w:rsidR="008739E8" w:rsidRPr="00A76E5E" w:rsidRDefault="008739E8" w:rsidP="008739E8">
      <w:pPr>
        <w:pStyle w:val="a3"/>
        <w:spacing w:before="0" w:beforeAutospacing="0" w:after="0" w:afterAutospacing="0" w:line="240" w:lineRule="atLeast"/>
        <w:ind w:firstLine="539"/>
        <w:jc w:val="both"/>
        <w:rPr>
          <w:color w:val="000000" w:themeColor="text1"/>
          <w:sz w:val="32"/>
          <w:szCs w:val="32"/>
        </w:rPr>
      </w:pPr>
      <w:r w:rsidRPr="00A76E5E">
        <w:rPr>
          <w:color w:val="000000" w:themeColor="text1"/>
          <w:sz w:val="32"/>
          <w:szCs w:val="32"/>
        </w:rPr>
        <w:t xml:space="preserve"> Работу по организации </w:t>
      </w:r>
      <w:proofErr w:type="spellStart"/>
      <w:r w:rsidRPr="00A76E5E">
        <w:rPr>
          <w:color w:val="000000" w:themeColor="text1"/>
          <w:sz w:val="32"/>
          <w:szCs w:val="32"/>
        </w:rPr>
        <w:t>досуговой</w:t>
      </w:r>
      <w:proofErr w:type="spellEnd"/>
      <w:r w:rsidRPr="00A76E5E">
        <w:rPr>
          <w:color w:val="000000" w:themeColor="text1"/>
          <w:sz w:val="32"/>
          <w:szCs w:val="32"/>
        </w:rPr>
        <w:t xml:space="preserve"> деятельности в </w:t>
      </w:r>
      <w:proofErr w:type="spellStart"/>
      <w:r w:rsidRPr="00A76E5E">
        <w:rPr>
          <w:color w:val="000000" w:themeColor="text1"/>
          <w:sz w:val="32"/>
          <w:szCs w:val="32"/>
        </w:rPr>
        <w:t>Григорьевском</w:t>
      </w:r>
      <w:proofErr w:type="spellEnd"/>
      <w:r w:rsidRPr="00A76E5E">
        <w:rPr>
          <w:color w:val="000000" w:themeColor="text1"/>
          <w:sz w:val="32"/>
          <w:szCs w:val="32"/>
        </w:rPr>
        <w:t xml:space="preserve"> сельском поселении осуществляет МБУК «Григорьевская ЦКС».</w:t>
      </w:r>
      <w:r w:rsidRPr="00A76E5E">
        <w:rPr>
          <w:rFonts w:ascii="Helvetica" w:hAnsi="Helvetica" w:cs="Helvetica"/>
          <w:color w:val="000000" w:themeColor="text1"/>
          <w:sz w:val="32"/>
          <w:szCs w:val="32"/>
          <w:shd w:val="clear" w:color="auto" w:fill="FFFFFF"/>
        </w:rPr>
        <w:t> </w:t>
      </w:r>
      <w:r w:rsidRPr="00A76E5E">
        <w:rPr>
          <w:color w:val="000000" w:themeColor="text1"/>
          <w:sz w:val="32"/>
          <w:szCs w:val="32"/>
        </w:rPr>
        <w:t xml:space="preserve">В учреждении работает 24 клубных формирований, в которых состоит 397 человек, из них 75%  формирований для детей, которые имеют различную направленность (вокал, </w:t>
      </w:r>
      <w:proofErr w:type="spellStart"/>
      <w:r w:rsidRPr="00A76E5E">
        <w:rPr>
          <w:color w:val="000000" w:themeColor="text1"/>
          <w:sz w:val="32"/>
          <w:szCs w:val="32"/>
        </w:rPr>
        <w:t>бисероплетение</w:t>
      </w:r>
      <w:proofErr w:type="spellEnd"/>
      <w:r w:rsidRPr="00A76E5E">
        <w:rPr>
          <w:color w:val="000000" w:themeColor="text1"/>
          <w:sz w:val="32"/>
          <w:szCs w:val="32"/>
        </w:rPr>
        <w:t>, танцы, развитие речи и др.).</w:t>
      </w:r>
    </w:p>
    <w:p w:rsidR="008739E8" w:rsidRPr="00A76E5E" w:rsidRDefault="008739E8" w:rsidP="008739E8">
      <w:pPr>
        <w:pStyle w:val="a3"/>
        <w:spacing w:before="0" w:beforeAutospacing="0" w:after="0" w:afterAutospacing="0"/>
        <w:ind w:firstLine="539"/>
        <w:jc w:val="both"/>
        <w:rPr>
          <w:color w:val="000000" w:themeColor="text1"/>
          <w:sz w:val="32"/>
          <w:szCs w:val="32"/>
        </w:rPr>
      </w:pPr>
      <w:r w:rsidRPr="00A76E5E">
        <w:rPr>
          <w:color w:val="000000" w:themeColor="text1"/>
          <w:sz w:val="32"/>
          <w:szCs w:val="32"/>
        </w:rPr>
        <w:t xml:space="preserve">В связи с введением ограничительных мероприятий учреждения культуры </w:t>
      </w:r>
      <w:proofErr w:type="spellStart"/>
      <w:r w:rsidRPr="00A76E5E">
        <w:rPr>
          <w:color w:val="000000" w:themeColor="text1"/>
          <w:sz w:val="32"/>
          <w:szCs w:val="32"/>
        </w:rPr>
        <w:t>Григорьевского</w:t>
      </w:r>
      <w:proofErr w:type="spellEnd"/>
      <w:r w:rsidRPr="00A76E5E">
        <w:rPr>
          <w:color w:val="000000" w:themeColor="text1"/>
          <w:sz w:val="32"/>
          <w:szCs w:val="32"/>
        </w:rPr>
        <w:t xml:space="preserve"> сельского поселения перешли на новый формат работы. Так в 2020 году на страницах официальных </w:t>
      </w:r>
      <w:proofErr w:type="spellStart"/>
      <w:r w:rsidRPr="00A76E5E">
        <w:rPr>
          <w:color w:val="000000" w:themeColor="text1"/>
          <w:sz w:val="32"/>
          <w:szCs w:val="32"/>
        </w:rPr>
        <w:t>аккаунтов</w:t>
      </w:r>
      <w:proofErr w:type="spellEnd"/>
      <w:r w:rsidRPr="00A76E5E">
        <w:rPr>
          <w:color w:val="000000" w:themeColor="text1"/>
          <w:sz w:val="32"/>
          <w:szCs w:val="32"/>
        </w:rPr>
        <w:t xml:space="preserve"> МБУК «Григорьевская ЦКС» было опубликовано 418 </w:t>
      </w:r>
      <w:proofErr w:type="spellStart"/>
      <w:r w:rsidRPr="00A76E5E">
        <w:rPr>
          <w:color w:val="000000" w:themeColor="text1"/>
          <w:sz w:val="32"/>
          <w:szCs w:val="32"/>
        </w:rPr>
        <w:t>онлайн-мероприятия</w:t>
      </w:r>
      <w:proofErr w:type="spellEnd"/>
      <w:r w:rsidRPr="00A76E5E">
        <w:rPr>
          <w:color w:val="000000" w:themeColor="text1"/>
          <w:sz w:val="32"/>
          <w:szCs w:val="32"/>
        </w:rPr>
        <w:t xml:space="preserve"> с числом просмотров 21563. </w:t>
      </w:r>
      <w:proofErr w:type="spellStart"/>
      <w:r w:rsidRPr="00A76E5E">
        <w:rPr>
          <w:color w:val="000000" w:themeColor="text1"/>
          <w:sz w:val="32"/>
          <w:szCs w:val="32"/>
        </w:rPr>
        <w:t>Офлайн-мероприятий</w:t>
      </w:r>
      <w:proofErr w:type="spellEnd"/>
      <w:r w:rsidRPr="00A76E5E">
        <w:rPr>
          <w:color w:val="000000" w:themeColor="text1"/>
          <w:sz w:val="32"/>
          <w:szCs w:val="32"/>
        </w:rPr>
        <w:t xml:space="preserve"> было проведено 220 с числом посетителей 10347 человек. Проводились мероприятия различной направленности для </w:t>
      </w:r>
      <w:r w:rsidRPr="00A76E5E">
        <w:rPr>
          <w:color w:val="000000" w:themeColor="text1"/>
          <w:sz w:val="32"/>
          <w:szCs w:val="32"/>
        </w:rPr>
        <w:lastRenderedPageBreak/>
        <w:t xml:space="preserve">всех категорий населения, посвященные Дню защитника Отечества, 8 Марта,  Дню Победы, Дню памяти и скорби, День образования станиц, акции «Свеча памяти» и «Бессмертный полк». </w:t>
      </w:r>
    </w:p>
    <w:p w:rsidR="008739E8" w:rsidRPr="00A76E5E" w:rsidRDefault="008739E8" w:rsidP="008739E8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A76E5E">
        <w:rPr>
          <w:color w:val="000000" w:themeColor="text1"/>
          <w:sz w:val="32"/>
          <w:szCs w:val="32"/>
        </w:rPr>
        <w:t>В 2020 году коллектив МБУК «Григорьевская ЦКС» принял участие в 18 фестивалях и конкурсах, в которых наши участники получили 13 дипломов лауреатов различной степени (во всероссийском открытом дистанционном военно-патриотическом  музыкальном конкурсе  «Песни военных лет» Горячева Анастасия стала лауреатом 2 степени; коллектив «Сударушка» стал лауреатом 2 степени в 15 районном фестивале конкурсе традиционной культуры Кубани «Храни, Кубань преданья вековые» и др.)</w:t>
      </w:r>
    </w:p>
    <w:p w:rsidR="008739E8" w:rsidRPr="00A76E5E" w:rsidRDefault="008739E8" w:rsidP="008739E8">
      <w:pPr>
        <w:spacing w:after="0" w:line="240" w:lineRule="auto"/>
        <w:ind w:firstLine="539"/>
        <w:jc w:val="both"/>
        <w:rPr>
          <w:color w:val="FF0000"/>
          <w:sz w:val="32"/>
          <w:szCs w:val="32"/>
        </w:rPr>
      </w:pPr>
      <w:r w:rsidRPr="00A76E5E">
        <w:rPr>
          <w:color w:val="000000" w:themeColor="text1"/>
          <w:sz w:val="32"/>
          <w:szCs w:val="32"/>
        </w:rPr>
        <w:t xml:space="preserve">В 2020 году в </w:t>
      </w:r>
      <w:proofErr w:type="spellStart"/>
      <w:r w:rsidRPr="00A76E5E">
        <w:rPr>
          <w:color w:val="000000" w:themeColor="text1"/>
          <w:sz w:val="32"/>
          <w:szCs w:val="32"/>
        </w:rPr>
        <w:t>Григорьевском</w:t>
      </w:r>
      <w:proofErr w:type="spellEnd"/>
      <w:r w:rsidRPr="00A76E5E">
        <w:rPr>
          <w:color w:val="000000" w:themeColor="text1"/>
          <w:sz w:val="32"/>
          <w:szCs w:val="32"/>
        </w:rPr>
        <w:t xml:space="preserve"> доме культуры были проведены следующие работы: ремонт 3 кабинетов, продолжили замену ламп освещения в кабинетах 1 этажа. Произведен монтаж металлопластиковых блоков для обустройства</w:t>
      </w:r>
      <w:r w:rsidRPr="00A76E5E">
        <w:rPr>
          <w:color w:val="000000"/>
          <w:sz w:val="32"/>
          <w:szCs w:val="32"/>
        </w:rPr>
        <w:t xml:space="preserve"> теплого туалета в здании Дома культуры. Строительные материалы для проведения данных работ приобретены из средств местного бюджета на сумму более 79000 рублей. Ремонтные работы проводились силами сотрудников МБУК «Григорьевская ЦКС».</w:t>
      </w:r>
    </w:p>
    <w:p w:rsidR="008739E8" w:rsidRPr="00A76E5E" w:rsidRDefault="008739E8" w:rsidP="008739E8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32"/>
          <w:szCs w:val="32"/>
        </w:rPr>
      </w:pPr>
      <w:r w:rsidRPr="00A76E5E">
        <w:rPr>
          <w:color w:val="000000"/>
          <w:sz w:val="32"/>
          <w:szCs w:val="32"/>
        </w:rPr>
        <w:t xml:space="preserve">В августе 2020 года, с целью обеспечения безопасности, на территории </w:t>
      </w:r>
      <w:proofErr w:type="spellStart"/>
      <w:r w:rsidRPr="00A76E5E">
        <w:rPr>
          <w:color w:val="000000"/>
          <w:sz w:val="32"/>
          <w:szCs w:val="32"/>
        </w:rPr>
        <w:t>Григорьевского</w:t>
      </w:r>
      <w:proofErr w:type="spellEnd"/>
      <w:r w:rsidRPr="00A76E5E">
        <w:rPr>
          <w:color w:val="000000"/>
          <w:sz w:val="32"/>
          <w:szCs w:val="32"/>
        </w:rPr>
        <w:t xml:space="preserve"> ДК установлены 6 камер уличного видеонаблюдения на сумму 80 000 рублей.</w:t>
      </w:r>
    </w:p>
    <w:p w:rsidR="008739E8" w:rsidRPr="00A76E5E" w:rsidRDefault="008739E8" w:rsidP="008739E8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32"/>
          <w:szCs w:val="32"/>
        </w:rPr>
      </w:pPr>
      <w:r w:rsidRPr="00A76E5E">
        <w:rPr>
          <w:color w:val="000000"/>
          <w:sz w:val="32"/>
          <w:szCs w:val="32"/>
        </w:rPr>
        <w:t xml:space="preserve">В 2020 году из средств местного бюджета были закуплены ткани на сумму 16 000 рублей, а также приобретены 12 комплектов  военных костюмов, за счет чего пополнилась материально-техническая база МБУК «Григорьевская ЦКС». </w:t>
      </w:r>
    </w:p>
    <w:p w:rsidR="0074527F" w:rsidRPr="00A76E5E" w:rsidRDefault="0074527F" w:rsidP="007F693F">
      <w:pPr>
        <w:spacing w:after="0" w:line="240" w:lineRule="auto"/>
        <w:ind w:firstLine="709"/>
        <w:jc w:val="both"/>
        <w:rPr>
          <w:b/>
          <w:sz w:val="32"/>
          <w:szCs w:val="32"/>
        </w:rPr>
      </w:pPr>
      <w:r w:rsidRPr="00A76E5E">
        <w:rPr>
          <w:rStyle w:val="a4"/>
          <w:b w:val="0"/>
          <w:sz w:val="32"/>
          <w:szCs w:val="32"/>
        </w:rPr>
        <w:t xml:space="preserve">1 июля 2020 года проведено Всероссийское голосование </w:t>
      </w:r>
      <w:r w:rsidRPr="00A76E5E">
        <w:rPr>
          <w:rStyle w:val="a4"/>
          <w:rFonts w:eastAsia="Lucida Sans Unicode"/>
          <w:b w:val="0"/>
          <w:kern w:val="2"/>
          <w:sz w:val="32"/>
          <w:szCs w:val="32"/>
          <w:lang w:eastAsia="zh-CN"/>
        </w:rPr>
        <w:t>по вопросу одобрения изменений в Конституцию РФ,</w:t>
      </w:r>
    </w:p>
    <w:p w:rsidR="0074527F" w:rsidRPr="00A76E5E" w:rsidRDefault="0074527F" w:rsidP="007F693F">
      <w:pPr>
        <w:spacing w:after="0" w:line="240" w:lineRule="auto"/>
        <w:ind w:firstLine="709"/>
        <w:jc w:val="both"/>
        <w:rPr>
          <w:b/>
          <w:sz w:val="32"/>
          <w:szCs w:val="32"/>
        </w:rPr>
      </w:pPr>
      <w:r w:rsidRPr="00A76E5E">
        <w:rPr>
          <w:rStyle w:val="a4"/>
          <w:rFonts w:eastAsia="Lucida Sans Unicode"/>
          <w:b w:val="0"/>
          <w:kern w:val="2"/>
          <w:sz w:val="32"/>
          <w:szCs w:val="32"/>
          <w:lang w:eastAsia="zh-CN"/>
        </w:rPr>
        <w:t xml:space="preserve">13 сентября 2020 года выборы главы (губернатора) Краснодарского края и выборы депутатов МО Северский район. </w:t>
      </w:r>
      <w:r w:rsidRPr="00A76E5E">
        <w:rPr>
          <w:rStyle w:val="a4"/>
          <w:rFonts w:eastAsia="Lucida Sans Unicode"/>
          <w:b w:val="0"/>
          <w:kern w:val="2"/>
          <w:sz w:val="32"/>
          <w:szCs w:val="32"/>
          <w:lang w:eastAsia="zh-CN"/>
        </w:rPr>
        <w:tab/>
        <w:t>Голосование и выборы прошли на должном уровне. Хочу поблагодарить членов участковых комиссий за работу, а также жителей, принявших активное участие.</w:t>
      </w:r>
    </w:p>
    <w:p w:rsidR="001E1B6F" w:rsidRPr="00A76E5E" w:rsidRDefault="001E1B6F" w:rsidP="007F693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32"/>
          <w:szCs w:val="32"/>
        </w:rPr>
      </w:pPr>
    </w:p>
    <w:p w:rsidR="002D0C07" w:rsidRPr="00A76E5E" w:rsidRDefault="002D0C07" w:rsidP="007F693F">
      <w:pPr>
        <w:spacing w:after="0" w:line="240" w:lineRule="auto"/>
        <w:ind w:firstLine="709"/>
        <w:jc w:val="center"/>
        <w:rPr>
          <w:b/>
          <w:i/>
          <w:sz w:val="32"/>
          <w:szCs w:val="32"/>
          <w:u w:val="single"/>
        </w:rPr>
      </w:pPr>
      <w:r w:rsidRPr="00A76E5E">
        <w:rPr>
          <w:b/>
          <w:i/>
          <w:sz w:val="32"/>
          <w:szCs w:val="32"/>
          <w:u w:val="single"/>
        </w:rPr>
        <w:t>Основные мероприятия, запланированные для реализации в период 2021-2023 гг.</w:t>
      </w:r>
    </w:p>
    <w:p w:rsidR="002D0C07" w:rsidRPr="00A76E5E" w:rsidRDefault="002D0C07" w:rsidP="007F693F">
      <w:pPr>
        <w:spacing w:after="0" w:line="240" w:lineRule="auto"/>
        <w:ind w:firstLine="709"/>
        <w:jc w:val="center"/>
        <w:rPr>
          <w:b/>
          <w:i/>
          <w:sz w:val="32"/>
          <w:szCs w:val="32"/>
          <w:u w:val="single"/>
        </w:rPr>
      </w:pPr>
    </w:p>
    <w:p w:rsidR="002D0C07" w:rsidRPr="00A76E5E" w:rsidRDefault="002D0C07" w:rsidP="007F693F">
      <w:pPr>
        <w:spacing w:after="0" w:line="240" w:lineRule="auto"/>
        <w:ind w:firstLine="709"/>
        <w:jc w:val="both"/>
        <w:rPr>
          <w:sz w:val="32"/>
          <w:szCs w:val="32"/>
        </w:rPr>
      </w:pPr>
      <w:r w:rsidRPr="00A76E5E">
        <w:rPr>
          <w:sz w:val="32"/>
          <w:szCs w:val="32"/>
        </w:rPr>
        <w:t xml:space="preserve">Администрация </w:t>
      </w:r>
      <w:proofErr w:type="spellStart"/>
      <w:r w:rsidR="00EF2959" w:rsidRPr="00A76E5E">
        <w:rPr>
          <w:color w:val="000000"/>
          <w:sz w:val="32"/>
          <w:szCs w:val="32"/>
        </w:rPr>
        <w:t>Григорьевского</w:t>
      </w:r>
      <w:proofErr w:type="spellEnd"/>
      <w:r w:rsidRPr="00A76E5E">
        <w:rPr>
          <w:sz w:val="32"/>
          <w:szCs w:val="32"/>
        </w:rPr>
        <w:t xml:space="preserve"> сельского поселения Северского района в целях проведения работ по благоустройству и развитию поселения планирует  провести основные мероприятия путем участия в следующих программах: </w:t>
      </w:r>
    </w:p>
    <w:p w:rsidR="00EF2959" w:rsidRPr="00A76E5E" w:rsidRDefault="00EF2959" w:rsidP="007F693F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A76E5E">
        <w:rPr>
          <w:sz w:val="32"/>
          <w:szCs w:val="32"/>
        </w:rPr>
        <w:lastRenderedPageBreak/>
        <w:t>В</w:t>
      </w:r>
      <w:r w:rsidRPr="00A76E5E">
        <w:rPr>
          <w:rFonts w:eastAsia="Calibri"/>
          <w:sz w:val="32"/>
          <w:szCs w:val="32"/>
        </w:rPr>
        <w:t xml:space="preserve"> государственной программе Краснодарского края «Развитие сети автомобильных дорог Краснодарского края» подпрограмма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по объекту: «Ремонт автомобильной дороги ул</w:t>
      </w:r>
      <w:proofErr w:type="gramStart"/>
      <w:r w:rsidRPr="00A76E5E">
        <w:rPr>
          <w:rFonts w:eastAsia="Calibri"/>
          <w:sz w:val="32"/>
          <w:szCs w:val="32"/>
        </w:rPr>
        <w:t>.Л</w:t>
      </w:r>
      <w:proofErr w:type="gramEnd"/>
      <w:r w:rsidRPr="00A76E5E">
        <w:rPr>
          <w:rFonts w:eastAsia="Calibri"/>
          <w:sz w:val="32"/>
          <w:szCs w:val="32"/>
        </w:rPr>
        <w:t xml:space="preserve">енина от ул. 50 лет ВЛКСМ до ул. Тургенева в </w:t>
      </w:r>
      <w:proofErr w:type="spellStart"/>
      <w:r w:rsidRPr="00A76E5E">
        <w:rPr>
          <w:rFonts w:eastAsia="Calibri"/>
          <w:sz w:val="32"/>
          <w:szCs w:val="32"/>
        </w:rPr>
        <w:t>ст-це</w:t>
      </w:r>
      <w:proofErr w:type="spellEnd"/>
      <w:r w:rsidRPr="00A76E5E">
        <w:rPr>
          <w:rFonts w:eastAsia="Calibri"/>
          <w:sz w:val="32"/>
          <w:szCs w:val="32"/>
        </w:rPr>
        <w:t xml:space="preserve"> Григорьевская», протяженностью 0,572 км, вид покрытия – асфальтобетон, стоимостью 4 319 799,60 рублей.</w:t>
      </w:r>
    </w:p>
    <w:p w:rsidR="00EF2959" w:rsidRPr="00A76E5E" w:rsidRDefault="00EF2959" w:rsidP="007F693F">
      <w:pPr>
        <w:spacing w:after="0" w:line="240" w:lineRule="auto"/>
        <w:jc w:val="both"/>
        <w:rPr>
          <w:rFonts w:eastAsia="Calibri"/>
          <w:sz w:val="32"/>
          <w:szCs w:val="32"/>
        </w:rPr>
      </w:pPr>
      <w:r w:rsidRPr="00A76E5E">
        <w:rPr>
          <w:rFonts w:eastAsia="Calibri"/>
          <w:sz w:val="32"/>
          <w:szCs w:val="32"/>
        </w:rPr>
        <w:t xml:space="preserve">            </w:t>
      </w:r>
      <w:r w:rsidRPr="00A76E5E">
        <w:rPr>
          <w:sz w:val="32"/>
          <w:szCs w:val="32"/>
        </w:rPr>
        <w:t>В</w:t>
      </w:r>
      <w:r w:rsidRPr="00A76E5E">
        <w:rPr>
          <w:rFonts w:eastAsia="Calibri"/>
          <w:sz w:val="32"/>
          <w:szCs w:val="32"/>
        </w:rPr>
        <w:t xml:space="preserve"> государственной программе Краснодарского края «Региональная политика и развитие гражданского общества», по объекту: «Восстановление (ремонт, благоустройство) воинского захоронения «Братской могилы 93 воинов, погибших в годы гражданской и Великой Отечественной войн, 1918-1920гг., 1942-1943гг</w:t>
      </w:r>
      <w:proofErr w:type="gramStart"/>
      <w:r w:rsidRPr="00A76E5E">
        <w:rPr>
          <w:rFonts w:eastAsia="Calibri"/>
          <w:sz w:val="32"/>
          <w:szCs w:val="32"/>
        </w:rPr>
        <w:t xml:space="preserve">..» </w:t>
      </w:r>
      <w:proofErr w:type="gramEnd"/>
      <w:r w:rsidRPr="00A76E5E">
        <w:rPr>
          <w:rFonts w:eastAsia="Calibri"/>
          <w:sz w:val="32"/>
          <w:szCs w:val="32"/>
        </w:rPr>
        <w:t>возле дома культуры в ст. Григорьевской», на сумму 1 200 000,00 рублей</w:t>
      </w:r>
      <w:r w:rsidRPr="00A76E5E">
        <w:rPr>
          <w:sz w:val="32"/>
          <w:szCs w:val="32"/>
        </w:rPr>
        <w:t>.</w:t>
      </w:r>
    </w:p>
    <w:p w:rsidR="00EF2959" w:rsidRPr="00A76E5E" w:rsidRDefault="00EF2959" w:rsidP="007F693F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proofErr w:type="gramStart"/>
      <w:r w:rsidRPr="00A76E5E">
        <w:rPr>
          <w:rFonts w:eastAsia="Calibri"/>
          <w:sz w:val="32"/>
          <w:szCs w:val="32"/>
        </w:rPr>
        <w:t xml:space="preserve">В 2022 году участвуем в региональном проекте «Культурная среда» (пункт основного мероприятия программы: 1.1.7 «Предоставление субсидий местным бюджетам муниципальных образований Краснодарского края в целях </w:t>
      </w:r>
      <w:proofErr w:type="spellStart"/>
      <w:r w:rsidRPr="00A76E5E">
        <w:rPr>
          <w:rFonts w:eastAsia="Calibri"/>
          <w:sz w:val="32"/>
          <w:szCs w:val="32"/>
        </w:rPr>
        <w:t>софинансирования</w:t>
      </w:r>
      <w:proofErr w:type="spellEnd"/>
      <w:r w:rsidRPr="00A76E5E">
        <w:rPr>
          <w:rFonts w:eastAsia="Calibri"/>
          <w:sz w:val="32"/>
          <w:szCs w:val="32"/>
        </w:rPr>
        <w:t xml:space="preserve"> расходных обязательств муниципальных образований Краснодарского края по созданию и модернизации учреждений </w:t>
      </w:r>
      <w:proofErr w:type="spellStart"/>
      <w:r w:rsidRPr="00A76E5E">
        <w:rPr>
          <w:rFonts w:eastAsia="Calibri"/>
          <w:sz w:val="32"/>
          <w:szCs w:val="32"/>
        </w:rPr>
        <w:t>культурно-досугового</w:t>
      </w:r>
      <w:proofErr w:type="spellEnd"/>
      <w:r w:rsidRPr="00A76E5E">
        <w:rPr>
          <w:rFonts w:eastAsia="Calibri"/>
          <w:sz w:val="32"/>
          <w:szCs w:val="32"/>
        </w:rPr>
        <w:t xml:space="preserve"> типа в сельской местности, включая строительство, реконструкцию и капитальный ремонт зданий» по объекту:</w:t>
      </w:r>
      <w:proofErr w:type="gramEnd"/>
      <w:r w:rsidRPr="00A76E5E">
        <w:rPr>
          <w:rFonts w:eastAsia="Calibri"/>
          <w:sz w:val="32"/>
          <w:szCs w:val="32"/>
        </w:rPr>
        <w:t xml:space="preserve"> «Капитальный ремонт здания (Литер А) МБУК «Григорьевская ЦКС» </w:t>
      </w:r>
      <w:proofErr w:type="spellStart"/>
      <w:r w:rsidRPr="00A76E5E">
        <w:rPr>
          <w:rFonts w:eastAsia="Calibri"/>
          <w:sz w:val="32"/>
          <w:szCs w:val="32"/>
        </w:rPr>
        <w:t>Григорьевского</w:t>
      </w:r>
      <w:proofErr w:type="spellEnd"/>
      <w:r w:rsidRPr="00A76E5E">
        <w:rPr>
          <w:rFonts w:eastAsia="Calibri"/>
          <w:sz w:val="32"/>
          <w:szCs w:val="32"/>
        </w:rPr>
        <w:t xml:space="preserve"> сельского поселения Северского района по адресу: Краснодарский край, ст. Григорьевская, ул. Ленина, дом 8. На сумму 5822,9 т.р. </w:t>
      </w:r>
    </w:p>
    <w:p w:rsidR="00EF2959" w:rsidRPr="00A76E5E" w:rsidRDefault="00EF2959" w:rsidP="007F693F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A76E5E">
        <w:rPr>
          <w:rFonts w:eastAsia="Calibri"/>
          <w:sz w:val="32"/>
          <w:szCs w:val="32"/>
        </w:rPr>
        <w:t>На 2023 год в очередной раз 19.11.2020 года подана заявка на участие в государственной программе Краснодарского края «Формирование современной городской среды» по объекту: «Проект благоустройства территории сквера в ст. Григорьевской Северского района Краснодарского края» на сумму 6225,43</w:t>
      </w:r>
      <w:r w:rsidRPr="00A76E5E">
        <w:rPr>
          <w:sz w:val="32"/>
          <w:szCs w:val="32"/>
        </w:rPr>
        <w:t xml:space="preserve"> тыс</w:t>
      </w:r>
      <w:proofErr w:type="gramStart"/>
      <w:r w:rsidRPr="00A76E5E">
        <w:rPr>
          <w:sz w:val="32"/>
          <w:szCs w:val="32"/>
        </w:rPr>
        <w:t>.р</w:t>
      </w:r>
      <w:proofErr w:type="gramEnd"/>
      <w:r w:rsidRPr="00A76E5E">
        <w:rPr>
          <w:sz w:val="32"/>
          <w:szCs w:val="32"/>
        </w:rPr>
        <w:t>уб.</w:t>
      </w:r>
    </w:p>
    <w:p w:rsidR="00EF2959" w:rsidRPr="00A76E5E" w:rsidRDefault="00EF2959" w:rsidP="007F693F">
      <w:pPr>
        <w:spacing w:after="0" w:line="240" w:lineRule="auto"/>
        <w:ind w:firstLine="709"/>
        <w:jc w:val="both"/>
        <w:rPr>
          <w:sz w:val="32"/>
          <w:szCs w:val="32"/>
        </w:rPr>
      </w:pPr>
      <w:r w:rsidRPr="00A76E5E">
        <w:rPr>
          <w:rFonts w:eastAsia="Calibri"/>
          <w:sz w:val="32"/>
          <w:szCs w:val="32"/>
        </w:rPr>
        <w:t xml:space="preserve">Направлено ходатайство о выделении денежных средств из краевого бюджета бюджету </w:t>
      </w:r>
      <w:proofErr w:type="spellStart"/>
      <w:r w:rsidRPr="00A76E5E">
        <w:rPr>
          <w:rFonts w:eastAsia="Calibri"/>
          <w:sz w:val="32"/>
          <w:szCs w:val="32"/>
        </w:rPr>
        <w:t>Григорьевского</w:t>
      </w:r>
      <w:proofErr w:type="spellEnd"/>
      <w:r w:rsidRPr="00A76E5E">
        <w:rPr>
          <w:rFonts w:eastAsia="Calibri"/>
          <w:sz w:val="32"/>
          <w:szCs w:val="32"/>
        </w:rPr>
        <w:t xml:space="preserve"> сельского поселения Северского района на дополнительную помощь местным бюджетам для решения социально значимых вопросов местного значения в сумме 200 000,00 (Двести тысяч) рублей для выполнения работ на объекте: «Устройство уличного освещения по ул. Южная (от ул. Ленина в сторону пер. Южного) в ст. Григорьевской протяженностью 700 м</w:t>
      </w:r>
      <w:r w:rsidR="007F693F" w:rsidRPr="00A76E5E">
        <w:rPr>
          <w:rFonts w:eastAsia="Calibri"/>
          <w:sz w:val="32"/>
          <w:szCs w:val="32"/>
        </w:rPr>
        <w:t xml:space="preserve"> и ст. Ставропольская ул. Фрунзе от ул. Мира к реке протяженностью 400м»</w:t>
      </w:r>
      <w:r w:rsidRPr="00A76E5E">
        <w:rPr>
          <w:rFonts w:eastAsia="Calibri"/>
          <w:sz w:val="32"/>
          <w:szCs w:val="32"/>
        </w:rPr>
        <w:t>.</w:t>
      </w:r>
    </w:p>
    <w:p w:rsidR="007F693F" w:rsidRPr="00A76E5E" w:rsidRDefault="002624EC" w:rsidP="007F693F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76E5E">
        <w:rPr>
          <w:sz w:val="32"/>
          <w:szCs w:val="32"/>
        </w:rPr>
        <w:lastRenderedPageBreak/>
        <w:t>За счет средств дорожного фонда местного бюджета планируется осуществить: «Устройство тротуара по ул. 50 лет ВЛКСМ в ст</w:t>
      </w:r>
      <w:proofErr w:type="gramStart"/>
      <w:r w:rsidRPr="00A76E5E">
        <w:rPr>
          <w:sz w:val="32"/>
          <w:szCs w:val="32"/>
        </w:rPr>
        <w:t>.Г</w:t>
      </w:r>
      <w:proofErr w:type="gramEnd"/>
      <w:r w:rsidRPr="00A76E5E">
        <w:rPr>
          <w:sz w:val="32"/>
          <w:szCs w:val="32"/>
        </w:rPr>
        <w:t>ригорьевской» протяженностью 400 м и «Устройство тротуара по ул. Ленина в ст.Ставропольской» протяженностью 300 м</w:t>
      </w:r>
      <w:r w:rsidR="00A1723D" w:rsidRPr="00A76E5E">
        <w:rPr>
          <w:sz w:val="32"/>
          <w:szCs w:val="32"/>
        </w:rPr>
        <w:t xml:space="preserve"> и я</w:t>
      </w:r>
      <w:r w:rsidR="007F693F" w:rsidRPr="00A76E5E">
        <w:rPr>
          <w:sz w:val="32"/>
          <w:szCs w:val="32"/>
        </w:rPr>
        <w:t>мочный ремонт улицы Мира в ст. Ставропольской.</w:t>
      </w:r>
      <w:r w:rsidR="00A1723D" w:rsidRPr="00A76E5E">
        <w:rPr>
          <w:sz w:val="32"/>
          <w:szCs w:val="32"/>
        </w:rPr>
        <w:t xml:space="preserve"> Отсыпка </w:t>
      </w:r>
      <w:r w:rsidR="001969E6" w:rsidRPr="00A76E5E">
        <w:rPr>
          <w:sz w:val="32"/>
          <w:szCs w:val="32"/>
        </w:rPr>
        <w:t xml:space="preserve">улиц поселения </w:t>
      </w:r>
      <w:r w:rsidR="00A1723D" w:rsidRPr="00A76E5E">
        <w:rPr>
          <w:sz w:val="32"/>
          <w:szCs w:val="32"/>
        </w:rPr>
        <w:t>щебнем</w:t>
      </w:r>
      <w:r w:rsidR="00706BA5" w:rsidRPr="00A76E5E">
        <w:rPr>
          <w:sz w:val="32"/>
          <w:szCs w:val="32"/>
        </w:rPr>
        <w:t xml:space="preserve"> и</w:t>
      </w:r>
      <w:r w:rsidR="00A1723D" w:rsidRPr="00A76E5E">
        <w:rPr>
          <w:sz w:val="32"/>
          <w:szCs w:val="32"/>
        </w:rPr>
        <w:t xml:space="preserve">  </w:t>
      </w:r>
      <w:proofErr w:type="spellStart"/>
      <w:r w:rsidR="00A1723D" w:rsidRPr="00A76E5E">
        <w:rPr>
          <w:sz w:val="32"/>
          <w:szCs w:val="32"/>
        </w:rPr>
        <w:t>грейдирование</w:t>
      </w:r>
      <w:proofErr w:type="spellEnd"/>
      <w:r w:rsidR="00A1723D" w:rsidRPr="00A76E5E">
        <w:rPr>
          <w:sz w:val="32"/>
          <w:szCs w:val="32"/>
        </w:rPr>
        <w:t xml:space="preserve"> дорог</w:t>
      </w:r>
      <w:r w:rsidR="00706BA5" w:rsidRPr="00A76E5E">
        <w:rPr>
          <w:sz w:val="32"/>
          <w:szCs w:val="32"/>
        </w:rPr>
        <w:t xml:space="preserve"> поселения</w:t>
      </w:r>
      <w:r w:rsidR="00A1723D" w:rsidRPr="00A76E5E">
        <w:rPr>
          <w:sz w:val="32"/>
          <w:szCs w:val="32"/>
        </w:rPr>
        <w:t>.</w:t>
      </w:r>
    </w:p>
    <w:p w:rsidR="001969E6" w:rsidRPr="00A76E5E" w:rsidRDefault="00440E4E" w:rsidP="00440E4E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76E5E">
        <w:rPr>
          <w:sz w:val="32"/>
          <w:szCs w:val="32"/>
        </w:rPr>
        <w:t>Поданы конкурсные заявки по проектам «Благоустройство сквера в ст. Ставропольской» и «Обустройство ограждения кладбища в ст. Григорьевской</w:t>
      </w:r>
      <w:r w:rsidR="001969E6" w:rsidRPr="00A76E5E">
        <w:rPr>
          <w:sz w:val="32"/>
          <w:szCs w:val="32"/>
        </w:rPr>
        <w:t>»</w:t>
      </w:r>
      <w:r w:rsidRPr="00A76E5E">
        <w:rPr>
          <w:sz w:val="32"/>
          <w:szCs w:val="32"/>
        </w:rPr>
        <w:t xml:space="preserve"> </w:t>
      </w:r>
      <w:r w:rsidR="001969E6" w:rsidRPr="00A76E5E">
        <w:rPr>
          <w:sz w:val="32"/>
          <w:szCs w:val="32"/>
        </w:rPr>
        <w:t>для участия в отборе проектов местных инициатив.</w:t>
      </w:r>
    </w:p>
    <w:p w:rsidR="00440E4E" w:rsidRPr="00A76E5E" w:rsidRDefault="00440E4E" w:rsidP="00440E4E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76E5E">
        <w:rPr>
          <w:sz w:val="32"/>
          <w:szCs w:val="32"/>
        </w:rPr>
        <w:t xml:space="preserve"> В 2021 году планируется разработка проектно-сметной документации по проектам строительства спортивных площадок в поселении. </w:t>
      </w:r>
    </w:p>
    <w:p w:rsidR="005564DD" w:rsidRPr="00A76E5E" w:rsidRDefault="005564DD" w:rsidP="007F693F">
      <w:pPr>
        <w:spacing w:after="0" w:line="240" w:lineRule="auto"/>
        <w:ind w:firstLine="709"/>
        <w:jc w:val="both"/>
        <w:rPr>
          <w:sz w:val="32"/>
          <w:szCs w:val="32"/>
        </w:rPr>
      </w:pPr>
      <w:r w:rsidRPr="00A76E5E">
        <w:rPr>
          <w:sz w:val="32"/>
          <w:szCs w:val="32"/>
        </w:rPr>
        <w:t xml:space="preserve">В 2021 году планируется </w:t>
      </w:r>
      <w:r w:rsidR="00EF2959" w:rsidRPr="00A76E5E">
        <w:rPr>
          <w:sz w:val="32"/>
          <w:szCs w:val="32"/>
        </w:rPr>
        <w:t xml:space="preserve">направление заявки для вступления </w:t>
      </w:r>
      <w:r w:rsidR="00EF2959" w:rsidRPr="00A76E5E">
        <w:rPr>
          <w:rFonts w:eastAsia="Calibri"/>
          <w:sz w:val="32"/>
          <w:szCs w:val="32"/>
        </w:rPr>
        <w:t>подпрограмму «Развитие общественной инфраструктуры муниципального значения» государственной программы Краснодарского края «Социально-экономическое и инновационное развитие Краснодарского края»</w:t>
      </w:r>
      <w:r w:rsidR="00EF2959" w:rsidRPr="00A76E5E">
        <w:rPr>
          <w:sz w:val="32"/>
          <w:szCs w:val="32"/>
        </w:rPr>
        <w:t xml:space="preserve"> по разработке </w:t>
      </w:r>
      <w:r w:rsidRPr="00A76E5E">
        <w:rPr>
          <w:sz w:val="32"/>
          <w:szCs w:val="32"/>
        </w:rPr>
        <w:t xml:space="preserve"> проектно-сметной документации на строительство сельского </w:t>
      </w:r>
      <w:r w:rsidR="00EF2959" w:rsidRPr="00A76E5E">
        <w:rPr>
          <w:sz w:val="32"/>
          <w:szCs w:val="32"/>
        </w:rPr>
        <w:t>клуба</w:t>
      </w:r>
      <w:r w:rsidRPr="00A76E5E">
        <w:rPr>
          <w:sz w:val="32"/>
          <w:szCs w:val="32"/>
        </w:rPr>
        <w:t xml:space="preserve"> в станице </w:t>
      </w:r>
      <w:r w:rsidR="00EF2959" w:rsidRPr="00A76E5E">
        <w:rPr>
          <w:sz w:val="32"/>
          <w:szCs w:val="32"/>
        </w:rPr>
        <w:t>Ставропольской</w:t>
      </w:r>
      <w:r w:rsidRPr="00A76E5E">
        <w:rPr>
          <w:sz w:val="32"/>
          <w:szCs w:val="32"/>
        </w:rPr>
        <w:t xml:space="preserve">. Так же планируется </w:t>
      </w:r>
      <w:r w:rsidR="00440E4E" w:rsidRPr="00A76E5E">
        <w:rPr>
          <w:sz w:val="32"/>
          <w:szCs w:val="32"/>
        </w:rPr>
        <w:t xml:space="preserve">выделение и </w:t>
      </w:r>
      <w:r w:rsidRPr="00A76E5E">
        <w:rPr>
          <w:sz w:val="32"/>
          <w:szCs w:val="32"/>
        </w:rPr>
        <w:t xml:space="preserve">оформление </w:t>
      </w:r>
      <w:r w:rsidR="00440E4E" w:rsidRPr="00A76E5E">
        <w:rPr>
          <w:sz w:val="32"/>
          <w:szCs w:val="32"/>
        </w:rPr>
        <w:t xml:space="preserve">в собственность </w:t>
      </w:r>
      <w:r w:rsidRPr="00A76E5E">
        <w:rPr>
          <w:sz w:val="32"/>
          <w:szCs w:val="32"/>
        </w:rPr>
        <w:t xml:space="preserve">земельного участка </w:t>
      </w:r>
      <w:r w:rsidR="00EF2959" w:rsidRPr="00A76E5E">
        <w:rPr>
          <w:sz w:val="32"/>
          <w:szCs w:val="32"/>
        </w:rPr>
        <w:t xml:space="preserve">для размещения </w:t>
      </w:r>
      <w:proofErr w:type="spellStart"/>
      <w:r w:rsidR="00EF2959" w:rsidRPr="00A76E5E">
        <w:rPr>
          <w:sz w:val="32"/>
          <w:szCs w:val="32"/>
        </w:rPr>
        <w:t>ФАПа</w:t>
      </w:r>
      <w:proofErr w:type="spellEnd"/>
      <w:r w:rsidR="00EF2959" w:rsidRPr="00A76E5E">
        <w:rPr>
          <w:sz w:val="32"/>
          <w:szCs w:val="32"/>
        </w:rPr>
        <w:t xml:space="preserve"> в ст. </w:t>
      </w:r>
      <w:proofErr w:type="gramStart"/>
      <w:r w:rsidR="00EF2959" w:rsidRPr="00A76E5E">
        <w:rPr>
          <w:sz w:val="32"/>
          <w:szCs w:val="32"/>
        </w:rPr>
        <w:t>Ставропольской</w:t>
      </w:r>
      <w:proofErr w:type="gramEnd"/>
      <w:r w:rsidRPr="00A76E5E">
        <w:rPr>
          <w:sz w:val="32"/>
          <w:szCs w:val="32"/>
        </w:rPr>
        <w:t xml:space="preserve">. </w:t>
      </w:r>
    </w:p>
    <w:p w:rsidR="00440E4E" w:rsidRPr="00A76E5E" w:rsidRDefault="00440E4E" w:rsidP="00440E4E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76E5E">
        <w:rPr>
          <w:sz w:val="32"/>
          <w:szCs w:val="32"/>
        </w:rPr>
        <w:t>В 2021 году продолжить работы по благоустройству территории поселения:</w:t>
      </w:r>
    </w:p>
    <w:p w:rsidR="00440E4E" w:rsidRPr="00A76E5E" w:rsidRDefault="00440E4E" w:rsidP="00440E4E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76E5E">
        <w:rPr>
          <w:sz w:val="32"/>
          <w:szCs w:val="32"/>
        </w:rPr>
        <w:t>- благоустройство дорог местного значения;</w:t>
      </w:r>
    </w:p>
    <w:p w:rsidR="00440E4E" w:rsidRPr="00A76E5E" w:rsidRDefault="00440E4E" w:rsidP="00440E4E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76E5E">
        <w:rPr>
          <w:sz w:val="32"/>
          <w:szCs w:val="32"/>
        </w:rPr>
        <w:t xml:space="preserve">- установка и ремонт </w:t>
      </w:r>
      <w:proofErr w:type="gramStart"/>
      <w:r w:rsidRPr="00A76E5E">
        <w:rPr>
          <w:sz w:val="32"/>
          <w:szCs w:val="32"/>
        </w:rPr>
        <w:t>уличного</w:t>
      </w:r>
      <w:proofErr w:type="gramEnd"/>
      <w:r w:rsidRPr="00A76E5E">
        <w:rPr>
          <w:sz w:val="32"/>
          <w:szCs w:val="32"/>
        </w:rPr>
        <w:t xml:space="preserve"> освещение;</w:t>
      </w:r>
    </w:p>
    <w:p w:rsidR="00440E4E" w:rsidRPr="00A76E5E" w:rsidRDefault="00440E4E" w:rsidP="00440E4E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76E5E">
        <w:rPr>
          <w:sz w:val="32"/>
          <w:szCs w:val="32"/>
        </w:rPr>
        <w:t>- наведение санитарного порядка на территории поселения;</w:t>
      </w:r>
    </w:p>
    <w:p w:rsidR="00440E4E" w:rsidRPr="00A76E5E" w:rsidRDefault="00440E4E" w:rsidP="00440E4E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76E5E">
        <w:rPr>
          <w:sz w:val="32"/>
          <w:szCs w:val="32"/>
        </w:rPr>
        <w:t xml:space="preserve">- ремонт и установка детского игрового оборудования на </w:t>
      </w:r>
      <w:r w:rsidR="001969E6" w:rsidRPr="00A76E5E">
        <w:rPr>
          <w:sz w:val="32"/>
          <w:szCs w:val="32"/>
        </w:rPr>
        <w:t>детских</w:t>
      </w:r>
      <w:r w:rsidRPr="00A76E5E">
        <w:rPr>
          <w:sz w:val="32"/>
          <w:szCs w:val="32"/>
        </w:rPr>
        <w:t xml:space="preserve"> площадках;</w:t>
      </w:r>
    </w:p>
    <w:p w:rsidR="00440E4E" w:rsidRPr="00A76E5E" w:rsidRDefault="00440E4E" w:rsidP="00440E4E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76E5E">
        <w:rPr>
          <w:sz w:val="32"/>
          <w:szCs w:val="32"/>
        </w:rPr>
        <w:t>- замена 5 % водопроводной сети.</w:t>
      </w:r>
    </w:p>
    <w:p w:rsidR="00A017DA" w:rsidRPr="00A76E5E" w:rsidRDefault="005B657F" w:rsidP="007F693F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76E5E">
        <w:rPr>
          <w:sz w:val="32"/>
          <w:szCs w:val="32"/>
        </w:rPr>
        <w:t>Мы понимаем</w:t>
      </w:r>
      <w:r w:rsidR="00A017DA" w:rsidRPr="00A76E5E">
        <w:rPr>
          <w:sz w:val="32"/>
          <w:szCs w:val="32"/>
        </w:rPr>
        <w:t>, что осуществление запланированных мероприятий возм</w:t>
      </w:r>
      <w:r w:rsidRPr="00A76E5E">
        <w:rPr>
          <w:sz w:val="32"/>
          <w:szCs w:val="32"/>
        </w:rPr>
        <w:t xml:space="preserve">ожно только при взаимопонимании </w:t>
      </w:r>
      <w:r w:rsidR="00A017DA" w:rsidRPr="00A76E5E">
        <w:rPr>
          <w:sz w:val="32"/>
          <w:szCs w:val="32"/>
        </w:rPr>
        <w:t xml:space="preserve">и тесном </w:t>
      </w:r>
      <w:r w:rsidR="00F670F7" w:rsidRPr="00A76E5E">
        <w:rPr>
          <w:sz w:val="32"/>
          <w:szCs w:val="32"/>
        </w:rPr>
        <w:t xml:space="preserve">сотрудничестве </w:t>
      </w:r>
      <w:r w:rsidRPr="00A76E5E">
        <w:rPr>
          <w:sz w:val="32"/>
          <w:szCs w:val="32"/>
        </w:rPr>
        <w:t>жителей поселения, администрации</w:t>
      </w:r>
      <w:r w:rsidR="00A017DA" w:rsidRPr="00A76E5E">
        <w:rPr>
          <w:sz w:val="32"/>
          <w:szCs w:val="32"/>
        </w:rPr>
        <w:t>, депутатского корпуса</w:t>
      </w:r>
      <w:r w:rsidRPr="00A76E5E">
        <w:rPr>
          <w:sz w:val="32"/>
          <w:szCs w:val="32"/>
        </w:rPr>
        <w:t xml:space="preserve"> и всех ведомств района.</w:t>
      </w:r>
    </w:p>
    <w:p w:rsidR="00EC418C" w:rsidRPr="00A76E5E" w:rsidRDefault="005B657F" w:rsidP="00614F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A76E5E">
        <w:rPr>
          <w:sz w:val="32"/>
          <w:szCs w:val="32"/>
        </w:rPr>
        <w:t>Благодарю за содействие и оказание помощи в решении проблем нашего поселения  руководителей ТОС, жителей, работников администрации поселения и депутатский корпус.</w:t>
      </w:r>
      <w:r w:rsidR="00EC418C" w:rsidRPr="00A76E5E">
        <w:rPr>
          <w:sz w:val="32"/>
          <w:szCs w:val="32"/>
        </w:rPr>
        <w:t xml:space="preserve"> </w:t>
      </w:r>
      <w:r w:rsidR="00AC00CA" w:rsidRPr="00A76E5E">
        <w:rPr>
          <w:color w:val="000000"/>
          <w:sz w:val="32"/>
          <w:szCs w:val="32"/>
        </w:rPr>
        <w:t>Надеемся на дальнейшее тесное сотрудничество!</w:t>
      </w:r>
    </w:p>
    <w:p w:rsidR="00D50A35" w:rsidRPr="00A76E5E" w:rsidRDefault="00EC418C" w:rsidP="00614F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76E5E">
        <w:rPr>
          <w:color w:val="000000"/>
          <w:sz w:val="32"/>
          <w:szCs w:val="32"/>
        </w:rPr>
        <w:t>Спасибо за внимание!</w:t>
      </w:r>
      <w:r w:rsidR="00614F8F" w:rsidRPr="00A76E5E">
        <w:rPr>
          <w:sz w:val="32"/>
          <w:szCs w:val="32"/>
        </w:rPr>
        <w:t xml:space="preserve"> </w:t>
      </w:r>
    </w:p>
    <w:sectPr w:rsidR="00D50A35" w:rsidRPr="00A76E5E" w:rsidSect="00A1723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F5F2D"/>
    <w:multiLevelType w:val="hybridMultilevel"/>
    <w:tmpl w:val="527E15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116621"/>
    <w:multiLevelType w:val="hybridMultilevel"/>
    <w:tmpl w:val="A2FC3838"/>
    <w:lvl w:ilvl="0" w:tplc="FBA0EA7E">
      <w:start w:val="1"/>
      <w:numFmt w:val="decimal"/>
      <w:lvlText w:val="%1."/>
      <w:lvlJc w:val="left"/>
      <w:pPr>
        <w:ind w:left="93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6DF"/>
    <w:rsid w:val="0001691E"/>
    <w:rsid w:val="0002709D"/>
    <w:rsid w:val="00035CE2"/>
    <w:rsid w:val="00052551"/>
    <w:rsid w:val="00094FCD"/>
    <w:rsid w:val="000A0355"/>
    <w:rsid w:val="000C38C7"/>
    <w:rsid w:val="000F3CD0"/>
    <w:rsid w:val="001105DB"/>
    <w:rsid w:val="001147DC"/>
    <w:rsid w:val="00120F4D"/>
    <w:rsid w:val="00121FF4"/>
    <w:rsid w:val="001301CF"/>
    <w:rsid w:val="00184F24"/>
    <w:rsid w:val="001969E6"/>
    <w:rsid w:val="001A023B"/>
    <w:rsid w:val="001C32C8"/>
    <w:rsid w:val="001D72FF"/>
    <w:rsid w:val="001E1B6F"/>
    <w:rsid w:val="00200D26"/>
    <w:rsid w:val="00212123"/>
    <w:rsid w:val="002624EC"/>
    <w:rsid w:val="00286D41"/>
    <w:rsid w:val="002D0C07"/>
    <w:rsid w:val="00305ACD"/>
    <w:rsid w:val="00307530"/>
    <w:rsid w:val="003640C4"/>
    <w:rsid w:val="003B68AF"/>
    <w:rsid w:val="003C6B72"/>
    <w:rsid w:val="003D1385"/>
    <w:rsid w:val="004034A1"/>
    <w:rsid w:val="00440E4E"/>
    <w:rsid w:val="00496A07"/>
    <w:rsid w:val="004A2C99"/>
    <w:rsid w:val="005140DF"/>
    <w:rsid w:val="005564DD"/>
    <w:rsid w:val="005976C3"/>
    <w:rsid w:val="005A06DF"/>
    <w:rsid w:val="005B657F"/>
    <w:rsid w:val="00614F8F"/>
    <w:rsid w:val="00616D92"/>
    <w:rsid w:val="006728E2"/>
    <w:rsid w:val="00697801"/>
    <w:rsid w:val="006B1F9F"/>
    <w:rsid w:val="006D2F4A"/>
    <w:rsid w:val="006E1EB8"/>
    <w:rsid w:val="006E74B9"/>
    <w:rsid w:val="006F7F96"/>
    <w:rsid w:val="00706BA5"/>
    <w:rsid w:val="00744B0E"/>
    <w:rsid w:val="0074527F"/>
    <w:rsid w:val="00750DC4"/>
    <w:rsid w:val="007F693F"/>
    <w:rsid w:val="00843A39"/>
    <w:rsid w:val="008441E3"/>
    <w:rsid w:val="0084492B"/>
    <w:rsid w:val="008739E8"/>
    <w:rsid w:val="008D2DFD"/>
    <w:rsid w:val="008D5E9B"/>
    <w:rsid w:val="008E1D6B"/>
    <w:rsid w:val="008E488B"/>
    <w:rsid w:val="00944400"/>
    <w:rsid w:val="0095735F"/>
    <w:rsid w:val="009754B9"/>
    <w:rsid w:val="00991EAC"/>
    <w:rsid w:val="00992BBD"/>
    <w:rsid w:val="00995CFE"/>
    <w:rsid w:val="009A750A"/>
    <w:rsid w:val="009C4C1D"/>
    <w:rsid w:val="009D1C95"/>
    <w:rsid w:val="00A017DA"/>
    <w:rsid w:val="00A1723D"/>
    <w:rsid w:val="00A32174"/>
    <w:rsid w:val="00A505DE"/>
    <w:rsid w:val="00A76E5E"/>
    <w:rsid w:val="00A96E50"/>
    <w:rsid w:val="00AA30E3"/>
    <w:rsid w:val="00AC00CA"/>
    <w:rsid w:val="00AC2DFB"/>
    <w:rsid w:val="00AD5E46"/>
    <w:rsid w:val="00AE52D9"/>
    <w:rsid w:val="00B65686"/>
    <w:rsid w:val="00B9298C"/>
    <w:rsid w:val="00BB2E03"/>
    <w:rsid w:val="00BB6FB9"/>
    <w:rsid w:val="00BD0049"/>
    <w:rsid w:val="00C260B8"/>
    <w:rsid w:val="00C431BF"/>
    <w:rsid w:val="00C624FF"/>
    <w:rsid w:val="00C67DF3"/>
    <w:rsid w:val="00CD1257"/>
    <w:rsid w:val="00D50A35"/>
    <w:rsid w:val="00D557A1"/>
    <w:rsid w:val="00D7480F"/>
    <w:rsid w:val="00DE3536"/>
    <w:rsid w:val="00E03336"/>
    <w:rsid w:val="00E40B1C"/>
    <w:rsid w:val="00E951F9"/>
    <w:rsid w:val="00EB374B"/>
    <w:rsid w:val="00EC418C"/>
    <w:rsid w:val="00EE006C"/>
    <w:rsid w:val="00EE71D1"/>
    <w:rsid w:val="00EF1B1E"/>
    <w:rsid w:val="00EF2959"/>
    <w:rsid w:val="00F03C78"/>
    <w:rsid w:val="00F324D1"/>
    <w:rsid w:val="00F546E4"/>
    <w:rsid w:val="00F56795"/>
    <w:rsid w:val="00F670F7"/>
    <w:rsid w:val="00F86CAB"/>
    <w:rsid w:val="00FD6A6D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8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1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EC41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E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F2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4527F"/>
    <w:pPr>
      <w:suppressAutoHyphens/>
      <w:spacing w:after="140"/>
    </w:pPr>
    <w:rPr>
      <w:rFonts w:ascii="Calibri" w:eastAsia="Calibri" w:hAnsi="Calibri"/>
      <w:kern w:val="2"/>
      <w:sz w:val="22"/>
      <w:szCs w:val="22"/>
      <w:lang w:eastAsia="zh-CN"/>
    </w:rPr>
  </w:style>
  <w:style w:type="character" w:customStyle="1" w:styleId="a9">
    <w:name w:val="Основной текст Знак"/>
    <w:basedOn w:val="a0"/>
    <w:link w:val="a8"/>
    <w:rsid w:val="0074527F"/>
    <w:rPr>
      <w:rFonts w:ascii="Calibri" w:eastAsia="Calibri" w:hAnsi="Calibri" w:cs="Times New Roman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8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1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1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E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F2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E2E0-0632-46C8-92E6-DED47DD2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12</cp:revision>
  <cp:lastPrinted>2021-01-25T11:28:00Z</cp:lastPrinted>
  <dcterms:created xsi:type="dcterms:W3CDTF">2021-01-20T09:20:00Z</dcterms:created>
  <dcterms:modified xsi:type="dcterms:W3CDTF">2021-01-25T11:36:00Z</dcterms:modified>
</cp:coreProperties>
</file>